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22E" w:rsidRDefault="00A42339">
      <w:pPr>
        <w:rPr>
          <w:rFonts w:ascii="Times New Roman" w:hAnsi="Times New Roman" w:cs="Times New Roman"/>
          <w:b/>
          <w:sz w:val="28"/>
          <w:szCs w:val="28"/>
        </w:rPr>
      </w:pPr>
      <w:r>
        <w:rPr>
          <w:rFonts w:ascii="Times New Roman" w:hAnsi="Times New Roman" w:cs="Times New Roman"/>
          <w:b/>
          <w:sz w:val="28"/>
          <w:szCs w:val="28"/>
        </w:rPr>
        <w:t xml:space="preserve">                                          </w:t>
      </w:r>
      <w:r w:rsidR="0059122E" w:rsidRPr="0059122E">
        <w:rPr>
          <w:rFonts w:ascii="Times New Roman" w:hAnsi="Times New Roman" w:cs="Times New Roman"/>
          <w:b/>
          <w:noProof/>
          <w:sz w:val="28"/>
          <w:szCs w:val="28"/>
          <w:lang w:eastAsia="ru-RU"/>
        </w:rPr>
        <w:drawing>
          <wp:inline distT="0" distB="0" distL="0" distR="0">
            <wp:extent cx="5940425" cy="8394404"/>
            <wp:effectExtent l="0" t="0" r="3175" b="6985"/>
            <wp:docPr id="1" name="Рисунок 1" descr="G:\Титу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59122E" w:rsidRDefault="0059122E">
      <w:pPr>
        <w:rPr>
          <w:rFonts w:ascii="Times New Roman" w:hAnsi="Times New Roman" w:cs="Times New Roman"/>
          <w:b/>
          <w:sz w:val="28"/>
          <w:szCs w:val="28"/>
        </w:rPr>
      </w:pPr>
    </w:p>
    <w:p w:rsidR="00177A5D" w:rsidRDefault="00A42339" w:rsidP="0059122E">
      <w:pPr>
        <w:jc w:val="center"/>
        <w:rPr>
          <w:rFonts w:ascii="Times New Roman" w:hAnsi="Times New Roman" w:cs="Times New Roman"/>
          <w:b/>
          <w:sz w:val="28"/>
          <w:szCs w:val="28"/>
        </w:rPr>
      </w:pPr>
      <w:r w:rsidRPr="00A42339">
        <w:rPr>
          <w:rFonts w:ascii="Times New Roman" w:hAnsi="Times New Roman" w:cs="Times New Roman"/>
          <w:b/>
          <w:sz w:val="28"/>
          <w:szCs w:val="28"/>
          <w:lang w:val="en-US"/>
        </w:rPr>
        <w:lastRenderedPageBreak/>
        <w:t>I</w:t>
      </w:r>
      <w:r w:rsidRPr="00A42339">
        <w:rPr>
          <w:rFonts w:ascii="Times New Roman" w:hAnsi="Times New Roman" w:cs="Times New Roman"/>
          <w:b/>
          <w:sz w:val="28"/>
          <w:szCs w:val="28"/>
        </w:rPr>
        <w:t>. ОБЩИЕ ПОЛОЖЕНИЯ</w:t>
      </w:r>
    </w:p>
    <w:p w:rsidR="00A42339" w:rsidRDefault="00A42339"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Муниципальное бюджетное общеобразовательное учреждение «Афанасьевская средняя общеобразовательная школа» (далее по тексту – Учреждение) является некоммерческой организацией, создано на основании решения Исполкома Обоянского района Совета народных депутатов от 29.09.1981 года №210 с наименованием: государственное общеобразовательное учреждение Афанасьевская средняя школа.</w:t>
      </w:r>
    </w:p>
    <w:p w:rsidR="00A42339" w:rsidRDefault="00A42339"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17 мая 2001 года государственное общеобразовательное учрежде</w:t>
      </w:r>
      <w:r w:rsidR="009D1E88">
        <w:rPr>
          <w:rFonts w:ascii="Times New Roman" w:hAnsi="Times New Roman" w:cs="Times New Roman"/>
          <w:sz w:val="28"/>
          <w:szCs w:val="28"/>
        </w:rPr>
        <w:t>ние Афанасьевская средняя школа переименована в областное государственное общеобразовательное учреждение «Афанасьевская средняя общеобразовательная школа» постановлением Главы Администрации исполнительной государственной власти Обоянского района Курской области от 17.05.2001г. №160.</w:t>
      </w:r>
    </w:p>
    <w:p w:rsidR="009D1E88" w:rsidRDefault="009D1E8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11 января 2006 года областное государственное общеобразовательное учреждение «Афанасьевская средняя общеобразовательная школа» переименована в муниципальное общеобразовательное учреждение «Афанасьевская средняя общеобразовательная школа» приказом отдела образования Администрации Обоянского района Курской области от 11.01.2006г. №1.</w:t>
      </w:r>
    </w:p>
    <w:p w:rsidR="009D1E88" w:rsidRDefault="009D1E8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t>В соответствии с требованиями Федерального закона от 08.05.2010г.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муниципальное общеобразовательное учреждение «Афанасьевская средняя общеобразовательная школа» переименовано постановлением Администрации Обоянского района Курской области от 02.12.2011г. №1010 в муниципальное бюджетное  общеобразовательное учреждение «Афанасьевская средняя общеобразовательная школа».</w:t>
      </w:r>
    </w:p>
    <w:p w:rsidR="009E00F8" w:rsidRDefault="009E00F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 Полное наименование - муниципальное бюджетное общеобразовательное учреждение «Афанасьевская средняя общеобразовательная школа».</w:t>
      </w:r>
    </w:p>
    <w:p w:rsidR="009E00F8" w:rsidRDefault="009E00F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Сокращенное наименование -МБОУ «Афанасьевская СОШ».</w:t>
      </w:r>
    </w:p>
    <w:p w:rsidR="009E00F8" w:rsidRDefault="009E00F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1.3. Место нахождения Учреждения (место государственной регистрации): Курская область, Обоянский район.</w:t>
      </w:r>
    </w:p>
    <w:p w:rsidR="009E00F8" w:rsidRDefault="009E00F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1.4. Учреждение является некоммерческой организацией и не ставит</w:t>
      </w:r>
      <w:r w:rsidR="008A4363">
        <w:rPr>
          <w:rFonts w:ascii="Times New Roman" w:hAnsi="Times New Roman" w:cs="Times New Roman"/>
          <w:sz w:val="28"/>
          <w:szCs w:val="28"/>
        </w:rPr>
        <w:t xml:space="preserve"> извлечение прибыли основной целью своей деятельности. </w:t>
      </w:r>
    </w:p>
    <w:p w:rsidR="008A4363" w:rsidRDefault="008A4363"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1.5. По типу реализуемых основных образовательных программ Учреждение является общеобразовательной организацией.</w:t>
      </w:r>
    </w:p>
    <w:p w:rsidR="008A4363" w:rsidRDefault="008A4363"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1.6. Организационно – правовая форма Учреждения: </w:t>
      </w:r>
      <w:r w:rsidR="0012008F">
        <w:rPr>
          <w:rFonts w:ascii="Times New Roman" w:hAnsi="Times New Roman" w:cs="Times New Roman"/>
          <w:sz w:val="28"/>
          <w:szCs w:val="28"/>
        </w:rPr>
        <w:t>бюджетное</w:t>
      </w:r>
      <w:r>
        <w:rPr>
          <w:rFonts w:ascii="Times New Roman" w:hAnsi="Times New Roman" w:cs="Times New Roman"/>
          <w:sz w:val="28"/>
          <w:szCs w:val="28"/>
        </w:rPr>
        <w:t xml:space="preserve"> учреждение.</w:t>
      </w:r>
    </w:p>
    <w:p w:rsidR="008A4363" w:rsidRDefault="008A4363"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1.7. Учредителем Учреждения и собственником его имущества является муниципальный район «Обоянский район» Курской области.</w:t>
      </w:r>
    </w:p>
    <w:p w:rsidR="008A4363" w:rsidRDefault="008A4363"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Функции и полномочия учредителя Учреждения от имени муниципального района «Обоянский район» Курской области осуществляет </w:t>
      </w:r>
      <w:r>
        <w:rPr>
          <w:rFonts w:ascii="Times New Roman" w:hAnsi="Times New Roman" w:cs="Times New Roman"/>
          <w:sz w:val="28"/>
          <w:szCs w:val="28"/>
        </w:rPr>
        <w:lastRenderedPageBreak/>
        <w:t>Управление образования Администрации Обоянского района Курской области (далее по тексту – Учредитель), в ведении которого Учреждение находится.</w:t>
      </w:r>
    </w:p>
    <w:p w:rsidR="008A4363" w:rsidRDefault="008A4363"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Функции и полномо</w:t>
      </w:r>
      <w:r w:rsidR="009A19FF">
        <w:rPr>
          <w:rFonts w:ascii="Times New Roman" w:hAnsi="Times New Roman" w:cs="Times New Roman"/>
          <w:sz w:val="28"/>
          <w:szCs w:val="28"/>
        </w:rPr>
        <w:t>чия собственника имущества, нахо</w:t>
      </w:r>
      <w:r>
        <w:rPr>
          <w:rFonts w:ascii="Times New Roman" w:hAnsi="Times New Roman" w:cs="Times New Roman"/>
          <w:sz w:val="28"/>
          <w:szCs w:val="28"/>
        </w:rPr>
        <w:t>дящегося в опе</w:t>
      </w:r>
      <w:r w:rsidR="009A19FF">
        <w:rPr>
          <w:rFonts w:ascii="Times New Roman" w:hAnsi="Times New Roman" w:cs="Times New Roman"/>
          <w:sz w:val="28"/>
          <w:szCs w:val="28"/>
        </w:rPr>
        <w:t>ративном управлении Учреждения, осуществляет от имени муниципального района «Обоянский район» Курской области отдел по управлению муниципальным имуществом и земельным правоотношениям Администрации Обоянского района Курской области (далее по тексту – Собственник).</w:t>
      </w:r>
    </w:p>
    <w:p w:rsidR="009A19FF" w:rsidRDefault="009A19FF"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1.8. Учреждение является юридическим лицом, имеет обособленное имущество, самостоятельный баланс, лицевые счета в территориальном органе Федерального казначейства, а также счета, открываемые в соответствии с законодательством Российской Федерации, печать установленного образца, штампы и бланки со своим наименованием.</w:t>
      </w:r>
    </w:p>
    <w:p w:rsidR="009A19FF" w:rsidRDefault="009A19FF"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Учреждение вправе от своего имени заключать договоры, соглашения, совершать иные сделки, приобретать и осуществлять имущественные и неимущественные права, нести обязанности, быть истцом и ответчиком в суде в соответствии с федеральными законами.</w:t>
      </w:r>
    </w:p>
    <w:p w:rsidR="009A19FF" w:rsidRDefault="009A19FF"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1.9. Учреждение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Собственником или приобретенным Учреждением за счет средств, выделенных ему учредителем на приобретение этого имущества. Собств</w:t>
      </w:r>
      <w:r w:rsidR="00996BCA">
        <w:rPr>
          <w:rFonts w:ascii="Times New Roman" w:hAnsi="Times New Roman" w:cs="Times New Roman"/>
          <w:sz w:val="28"/>
          <w:szCs w:val="28"/>
        </w:rPr>
        <w:t>е</w:t>
      </w:r>
      <w:r>
        <w:rPr>
          <w:rFonts w:ascii="Times New Roman" w:hAnsi="Times New Roman" w:cs="Times New Roman"/>
          <w:sz w:val="28"/>
          <w:szCs w:val="28"/>
        </w:rPr>
        <w:t>н</w:t>
      </w:r>
      <w:r w:rsidR="00996BCA">
        <w:rPr>
          <w:rFonts w:ascii="Times New Roman" w:hAnsi="Times New Roman" w:cs="Times New Roman"/>
          <w:sz w:val="28"/>
          <w:szCs w:val="28"/>
        </w:rPr>
        <w:t>ник имущества учреждения несет ответственность по обязательствам Учреждения. Учреждение не отвечает по обязательствам Собственника.</w:t>
      </w:r>
    </w:p>
    <w:p w:rsidR="00996BCA" w:rsidRDefault="00996BCA"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1.10. Права юридического лица возникают у Учреждения с момента его государственной регистрации.</w:t>
      </w:r>
    </w:p>
    <w:p w:rsidR="00996BCA" w:rsidRDefault="00996BCA"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1.11. Право на ведение образовательной деятельности и получение льгот, установленных законодательством Российской Федерации, возникают у Учреждения с момента выдачи ему лицензии.</w:t>
      </w:r>
    </w:p>
    <w:p w:rsidR="00996BCA" w:rsidRDefault="00996BCA"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Федеральным законом «Об образовании в Российской Федерации».</w:t>
      </w:r>
    </w:p>
    <w:p w:rsidR="00996BCA" w:rsidRDefault="00996BCA"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1.12. Учреждение проходит государственную аккредитацию в порядке, установленном Федеральным законом «Об образовании в Российской Федерации».</w:t>
      </w:r>
    </w:p>
    <w:p w:rsidR="00996BCA" w:rsidRDefault="00996BCA"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1.13. 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его выполнения. Сверх муниципального задания Учреждение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условиями в порядке, установленном федеральными </w:t>
      </w:r>
      <w:r>
        <w:rPr>
          <w:rFonts w:ascii="Times New Roman" w:hAnsi="Times New Roman" w:cs="Times New Roman"/>
          <w:sz w:val="28"/>
          <w:szCs w:val="28"/>
        </w:rPr>
        <w:lastRenderedPageBreak/>
        <w:t>законами.</w:t>
      </w:r>
      <w:r w:rsidR="00820C68">
        <w:rPr>
          <w:rFonts w:ascii="Times New Roman" w:hAnsi="Times New Roman" w:cs="Times New Roman"/>
          <w:sz w:val="28"/>
          <w:szCs w:val="28"/>
        </w:rPr>
        <w:t xml:space="preserve"> Наряду с видами основной деятельности Учреждение может осуществлять иные виды деятельности, предусмотренные настоящим Уставом, лишь постольку, поскольку это служит достижению целей, ради которых Учреждение создано, и соответствующие этим целям.</w:t>
      </w:r>
    </w:p>
    <w:p w:rsidR="00820C68" w:rsidRDefault="00820C6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1.14. Учреждение осуществляет свою деятельность в соответствии с Федеральным законом от 29.12.2012 №273- ФЗ «Об образовании в Российской Федерации», Федеральным законом от 12.01.1996 №7 –ФЗ «О некоммерческих организациях», другими федеральными законами и нормативными правовыми актами Российской Федерации, законами и иными правовыми актами Курской области, нормативными актами органов местного самоуправления муниципального района «Обоянский район» Курской области, а также настоящим Уставом.</w:t>
      </w:r>
    </w:p>
    <w:p w:rsidR="00820C68" w:rsidRDefault="00820C6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1.15. Учреждение исполняет обязанности по организации и ведению воинского учета граждан в соответствии с требованиями законодательства</w:t>
      </w:r>
      <w:r w:rsidR="00CD4537">
        <w:rPr>
          <w:rFonts w:ascii="Times New Roman" w:hAnsi="Times New Roman" w:cs="Times New Roman"/>
          <w:sz w:val="28"/>
          <w:szCs w:val="28"/>
        </w:rPr>
        <w:t xml:space="preserve"> </w:t>
      </w:r>
      <w:r>
        <w:rPr>
          <w:rFonts w:ascii="Times New Roman" w:hAnsi="Times New Roman" w:cs="Times New Roman"/>
          <w:sz w:val="28"/>
          <w:szCs w:val="28"/>
        </w:rPr>
        <w:t>РФ. Ответственность за организацию этой работы возлагается на директора.</w:t>
      </w:r>
    </w:p>
    <w:p w:rsidR="00820C68" w:rsidRDefault="00820C6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1.16. Учреждение в порядке, установленном законодательством Российской Федерации, несет ответственность за сохранность документов, обеспечивает их передачу на хранение в соответствии с установленным перечнем.</w:t>
      </w:r>
    </w:p>
    <w:p w:rsidR="00820C68" w:rsidRDefault="00820C68"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1.17. Учреждение в соответствии с законодательством Российской Федерации и в пределах своей компетенции осуществляет</w:t>
      </w:r>
      <w:r w:rsidR="00CD4537">
        <w:rPr>
          <w:rFonts w:ascii="Times New Roman" w:hAnsi="Times New Roman" w:cs="Times New Roman"/>
          <w:sz w:val="28"/>
          <w:szCs w:val="28"/>
        </w:rPr>
        <w:t xml:space="preserve"> мероприятия по мобилизационной подготовке, гражданской обороне, предупреждению и ликвидации чрезвычайных ситуаций.</w:t>
      </w:r>
    </w:p>
    <w:p w:rsidR="00CD4537" w:rsidRDefault="00CD4537"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1.18. В целях реализации ст.№336 Трудового кодекса Российской Федерации грубым нарушением настоящего Устава является:</w:t>
      </w:r>
    </w:p>
    <w:p w:rsidR="00CD4537" w:rsidRDefault="00CD4537"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употребление энергетических, алкогольных, спиртосодержащих напитков и пива в здании или на территории Учреждения;</w:t>
      </w:r>
    </w:p>
    <w:p w:rsidR="00CD4537" w:rsidRDefault="00CD4537"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курение в здании и на территории Учреждения;</w:t>
      </w:r>
    </w:p>
    <w:p w:rsidR="00CD4537" w:rsidRDefault="00CD4537"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ненормативной лексики в здании и на территории Учреждения;</w:t>
      </w:r>
    </w:p>
    <w:p w:rsidR="00CD4537" w:rsidRDefault="00CD4537"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организация азартных игр или участие в них;</w:t>
      </w:r>
    </w:p>
    <w:p w:rsidR="00CD4537" w:rsidRDefault="00CD4537"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нанесение на стены, столы и другие места надписей и рисунков, расклеивание и вывешивание объявлений без разрешения администрации Учреждения;</w:t>
      </w:r>
    </w:p>
    <w:p w:rsidR="00CD4537" w:rsidRDefault="00CD4537" w:rsidP="00431E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порча имущества Учреждения;</w:t>
      </w:r>
    </w:p>
    <w:p w:rsidR="003D5C5A" w:rsidRDefault="00CD4537"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средств мобильной связи во время проведения занятий, промежуточной аттестации и иных официальных мероприятий, проводимых Учреждением;</w:t>
      </w:r>
    </w:p>
    <w:p w:rsidR="00CD4537" w:rsidRDefault="00CD4537"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осуществление без разрешения администрации Учреждения предпринимательской и иной деятельности, приносящей доход, в том числе торговли с рук, столиков, лотков.</w:t>
      </w:r>
    </w:p>
    <w:p w:rsidR="00CD4537" w:rsidRDefault="00CD4537"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1.19. Обучение и воспитание в Учреждении ведутся на русском языке.</w:t>
      </w:r>
    </w:p>
    <w:p w:rsidR="00CD4537" w:rsidRDefault="00CD4537"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1.20. В Учреждении не допускаются создание и деятельность организационных структур политических партий, общественно – политических и религиозных движений и организаций (объединений).</w:t>
      </w:r>
      <w:r w:rsidR="00F10D5C">
        <w:rPr>
          <w:rFonts w:ascii="Times New Roman" w:hAnsi="Times New Roman" w:cs="Times New Roman"/>
          <w:sz w:val="28"/>
          <w:szCs w:val="28"/>
        </w:rPr>
        <w:t xml:space="preserve"> </w:t>
      </w:r>
      <w:r w:rsidR="00F10D5C">
        <w:rPr>
          <w:rFonts w:ascii="Times New Roman" w:hAnsi="Times New Roman" w:cs="Times New Roman"/>
          <w:sz w:val="28"/>
          <w:szCs w:val="28"/>
        </w:rPr>
        <w:lastRenderedPageBreak/>
        <w:t>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F10D5C" w:rsidRDefault="00F10D5C"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1.21. Учреждение размещает на официальном сайте в информационно- телекоммуникационной сети «Интернет» информацию в соответствии с перечнем сведений, установленных федеральным законодательством, и обеспечивает ее обновление. </w:t>
      </w:r>
    </w:p>
    <w:p w:rsidR="00F10D5C" w:rsidRDefault="00F10D5C"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1.22.  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учетом уровня и направленности реализуемых образовательных программ, форм обучения и режима пребывания обучающихся.</w:t>
      </w:r>
    </w:p>
    <w:p w:rsidR="00F10D5C" w:rsidRDefault="00F10D5C"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Структурные подразделения Учреждения не являются юридическими лицами и действуют на основании настоящего Устава и положения о соответствующем структурном подразделении, утвержденного директором Учреждения.</w:t>
      </w:r>
    </w:p>
    <w:p w:rsidR="003A3664" w:rsidRDefault="003A3664"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1.23. Медицинское обслуживание обучающихся в Учреждении обеспечивается на договорной основе закрепленным соответствующим органом здравоохранения медицинским работником.</w:t>
      </w:r>
    </w:p>
    <w:p w:rsidR="003A3664" w:rsidRDefault="003A3664"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Медицинский персонал наряду с администрацией</w:t>
      </w:r>
      <w:r w:rsidR="00704C02">
        <w:rPr>
          <w:rFonts w:ascii="Times New Roman" w:hAnsi="Times New Roman" w:cs="Times New Roman"/>
          <w:sz w:val="28"/>
          <w:szCs w:val="28"/>
        </w:rPr>
        <w:t xml:space="preserve"> педагогическими работниками Учреждения несет ответственность за проведение лечебно – профилактических мероприятий, соблюдение санитарно –гигиенических норм, режима и качества питания обучающихся.</w:t>
      </w:r>
    </w:p>
    <w:p w:rsidR="00704C02" w:rsidRDefault="00704C02"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Учреждение в соответствии с действующим законодательством предоставляет помещение с соответствующими условиями для работы медицинских работников. </w:t>
      </w:r>
    </w:p>
    <w:p w:rsidR="00704C02" w:rsidRDefault="00704C02"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1.24. Организация питания в Учреждении возлагается на Учреждение. Поставка продуктов питания осуществляется в соответствии с договором между Учреждением и организацией или частным предпринимателем. Учреждение организует прием пищи обучающимися и работниками Учреждения в специально предусмотренном для этих целей помещении.</w:t>
      </w:r>
    </w:p>
    <w:p w:rsidR="00704C02" w:rsidRDefault="00704C02"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1.25. Режим работы Учреждения по пятидневной или шестидневной рабочей неделе определяется правилами внутреннего трудового распорядка и иными локальными нормативными актами, принятыми, согласованными и утвержденными в порядке, предусмотренном Уставом.</w:t>
      </w:r>
    </w:p>
    <w:p w:rsidR="00704C02" w:rsidRDefault="00704C02"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1.26. Пользование библиотекой Учреждения участниками образовательных отношений определяется Положением о библиотеке и иными локальными нормативными актами, принятыми, согласованными и утвержденными в порядке, предусмотренным Уставом.</w:t>
      </w:r>
    </w:p>
    <w:p w:rsidR="00704C02" w:rsidRDefault="00704C02"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1.27. Учрежде</w:t>
      </w:r>
      <w:r w:rsidR="00BE35C6">
        <w:rPr>
          <w:rFonts w:ascii="Times New Roman" w:hAnsi="Times New Roman" w:cs="Times New Roman"/>
          <w:sz w:val="28"/>
          <w:szCs w:val="28"/>
        </w:rPr>
        <w:t xml:space="preserve">ние создано без ограничения срока деятельности. </w:t>
      </w:r>
    </w:p>
    <w:p w:rsidR="00BE35C6" w:rsidRDefault="00BE35C6" w:rsidP="009E00F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1.28. Изменения в настоящий Устав вносятся в порядке, установленном Учреждением.</w:t>
      </w:r>
    </w:p>
    <w:p w:rsidR="000A281D" w:rsidRDefault="000A281D" w:rsidP="009E00F8">
      <w:pPr>
        <w:spacing w:line="240" w:lineRule="auto"/>
        <w:ind w:firstLine="708"/>
        <w:jc w:val="both"/>
        <w:rPr>
          <w:rFonts w:ascii="Times New Roman" w:hAnsi="Times New Roman" w:cs="Times New Roman"/>
          <w:sz w:val="28"/>
          <w:szCs w:val="28"/>
        </w:rPr>
      </w:pPr>
    </w:p>
    <w:p w:rsidR="00BE35C6" w:rsidRPr="00BE35C6" w:rsidRDefault="00BE35C6" w:rsidP="009E00F8">
      <w:pPr>
        <w:spacing w:line="240" w:lineRule="auto"/>
        <w:ind w:firstLine="708"/>
        <w:jc w:val="both"/>
        <w:rPr>
          <w:rFonts w:ascii="Times New Roman" w:hAnsi="Times New Roman" w:cs="Times New Roman"/>
          <w:b/>
          <w:sz w:val="28"/>
          <w:szCs w:val="28"/>
        </w:rPr>
      </w:pPr>
      <w:r w:rsidRPr="00BE35C6">
        <w:rPr>
          <w:rFonts w:ascii="Times New Roman" w:hAnsi="Times New Roman" w:cs="Times New Roman"/>
          <w:b/>
          <w:sz w:val="28"/>
          <w:szCs w:val="28"/>
          <w:lang w:val="en-US"/>
        </w:rPr>
        <w:lastRenderedPageBreak/>
        <w:t>II</w:t>
      </w:r>
      <w:r w:rsidRPr="00BE35C6">
        <w:rPr>
          <w:rFonts w:ascii="Times New Roman" w:hAnsi="Times New Roman" w:cs="Times New Roman"/>
          <w:b/>
          <w:sz w:val="28"/>
          <w:szCs w:val="28"/>
        </w:rPr>
        <w:t>. ПРЕДМЕТ, ЦЕЛИ И ВИДЫ ДЕЯТЕЛЬНОСТИ УЧРЕЖДЕНИЯ</w:t>
      </w:r>
    </w:p>
    <w:p w:rsidR="00CD4537" w:rsidRDefault="00CD4537" w:rsidP="009E00F8">
      <w:pPr>
        <w:spacing w:line="240" w:lineRule="auto"/>
        <w:ind w:firstLine="708"/>
        <w:jc w:val="both"/>
        <w:rPr>
          <w:rFonts w:ascii="Times New Roman" w:hAnsi="Times New Roman" w:cs="Times New Roman"/>
          <w:sz w:val="28"/>
          <w:szCs w:val="28"/>
        </w:rPr>
      </w:pPr>
    </w:p>
    <w:p w:rsidR="00CD4537" w:rsidRDefault="00BE35C6"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Предметом деятельности Учреждения является оказание услуг (выполнение работ) по реализации конституционных прав граждан Российской Федерации на получение общедоступного и бесплатного начального общего, основного общего, </w:t>
      </w:r>
      <w:r w:rsidR="001611E5">
        <w:rPr>
          <w:rFonts w:ascii="Times New Roman" w:hAnsi="Times New Roman" w:cs="Times New Roman"/>
          <w:sz w:val="28"/>
          <w:szCs w:val="28"/>
        </w:rPr>
        <w:t xml:space="preserve">среднего общего и дополнительного </w:t>
      </w:r>
      <w:r>
        <w:rPr>
          <w:rFonts w:ascii="Times New Roman" w:hAnsi="Times New Roman" w:cs="Times New Roman"/>
          <w:sz w:val="28"/>
          <w:szCs w:val="28"/>
        </w:rPr>
        <w:t>образования</w:t>
      </w:r>
      <w:r w:rsidR="001611E5">
        <w:rPr>
          <w:rFonts w:ascii="Times New Roman" w:hAnsi="Times New Roman" w:cs="Times New Roman"/>
          <w:sz w:val="28"/>
          <w:szCs w:val="28"/>
        </w:rPr>
        <w:t xml:space="preserve"> в интересах человека, семьи, общества и государства, предусмотренных федеральными законами, законами Курской области, нормативными правовыми актами Российской Федерации и муниципальными правовыми актами органов местного самоуправления муниципального района «Обоянский район» Курской области в сфере образования. </w:t>
      </w:r>
    </w:p>
    <w:p w:rsidR="001611E5" w:rsidRDefault="001611E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2.2 Основной целью деятельности, для которой создано Учреждение, является образовательная деятельность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и дополнительным общеобразовательным программам – дополнительным общеразвивающим программам.</w:t>
      </w:r>
    </w:p>
    <w:p w:rsidR="001611E5" w:rsidRDefault="001611E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2.3. Иными целями и задачами деятельности являются:</w:t>
      </w:r>
    </w:p>
    <w:p w:rsidR="001611E5" w:rsidRDefault="001611E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-формирование общей культуры личности обучающихся на основе усвоения обязательного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w:t>
      </w:r>
    </w:p>
    <w:p w:rsidR="001611E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1278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создание условий для реализации гражданами Российской Федерации гарантированного государством права</w:t>
      </w:r>
      <w:r w:rsidRPr="00012785">
        <w:rPr>
          <w:rFonts w:ascii="Times New Roman" w:hAnsi="Times New Roman" w:cs="Times New Roman"/>
          <w:sz w:val="28"/>
          <w:szCs w:val="28"/>
        </w:rPr>
        <w:t xml:space="preserve"> </w:t>
      </w:r>
      <w:r>
        <w:rPr>
          <w:rFonts w:ascii="Times New Roman" w:hAnsi="Times New Roman" w:cs="Times New Roman"/>
          <w:sz w:val="28"/>
          <w:szCs w:val="28"/>
        </w:rPr>
        <w:t>на получение общедоступного и бесплатного начального общего, основного общего, среднего общего образования;</w:t>
      </w:r>
    </w:p>
    <w:p w:rsidR="0001278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создание благоприятных условий для разностороннего развития личности, в том числе путем удовлетворения потребностей обучающихся в самообразовании и получении дополнительного образования;</w:t>
      </w:r>
    </w:p>
    <w:p w:rsidR="0001278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создание условий, гарантирующих охрану жизни и здоровья обучающихся и работников Учреждения во время образовательного процесса;</w:t>
      </w:r>
    </w:p>
    <w:p w:rsidR="0001278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-формирование духовно – нравственной личности обучающегося, его общей культуры на основе усвоения обязательного минимума содержания общеобразовательных программ, адаптация его к жизни в обществе;</w:t>
      </w:r>
    </w:p>
    <w:p w:rsidR="0001278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создание основы для осознанного выбора и последующего освоения обучающимися профессиональных образовательных программ;</w:t>
      </w:r>
    </w:p>
    <w:p w:rsidR="0001278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формирование здорового образа жизни.</w:t>
      </w:r>
    </w:p>
    <w:p w:rsidR="00012785" w:rsidRDefault="00012785"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Для достижения уставных целей Учреждение осуществляет следующие виды деятельности</w:t>
      </w:r>
      <w:r w:rsidR="00E01748">
        <w:rPr>
          <w:rFonts w:ascii="Times New Roman" w:hAnsi="Times New Roman" w:cs="Times New Roman"/>
          <w:sz w:val="28"/>
          <w:szCs w:val="28"/>
        </w:rPr>
        <w:t>:</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2.4.1. Основные виды деятельности:</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реализация основных общеобразовательных программ начального общего образования, </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реализация основных общеобразовательных программ основного общего образования, </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реализация основных общеобразовательных программ среднего общего образования,</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реализация дополнительных общеобразовательных программ – дополнительных общеразвивающих программ,</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-предоставление специальных условий обучения детей с ограниченными возможностями здоровья, детей – инвалидов;</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Обучение на дому;</w:t>
      </w:r>
    </w:p>
    <w:p w:rsidR="00E01748" w:rsidRDefault="00CC245B"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психолого </w:t>
      </w:r>
      <w:r w:rsidR="00E01748">
        <w:rPr>
          <w:rFonts w:ascii="Times New Roman" w:hAnsi="Times New Roman" w:cs="Times New Roman"/>
          <w:sz w:val="28"/>
          <w:szCs w:val="28"/>
        </w:rPr>
        <w:t>– педагогической, медицинской и социальной помощи;</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работы групп продленного дня;</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-деятельность детских лагерей на время каникул;</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обучение по индивидуальным учебным планам.</w:t>
      </w:r>
    </w:p>
    <w:p w:rsidR="00E01748" w:rsidRDefault="00E017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2.4.2. Учреждение вправе осуществлять виды деятельности (в том числе приносящие доход), не относящиеся к основным, лишь постольку, поскольку это служит достижению целей, ради которых оно создано:</w:t>
      </w:r>
    </w:p>
    <w:p w:rsidR="00E01748" w:rsidRDefault="00E01748"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Присмотр и уход за детьми в дневное время;</w:t>
      </w:r>
    </w:p>
    <w:p w:rsidR="00E01748" w:rsidRDefault="00E01748"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Физкультурно – оздоровительная деятельность;</w:t>
      </w:r>
    </w:p>
    <w:p w:rsidR="00E01748" w:rsidRDefault="00E01748"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Сдача помещений в аренду;</w:t>
      </w:r>
    </w:p>
    <w:p w:rsidR="00E01748" w:rsidRDefault="00E01748"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Изучение второго иностранного языка;</w:t>
      </w:r>
    </w:p>
    <w:p w:rsidR="00E01748" w:rsidRDefault="00E01748"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Курсы (дополнительные занятия) по экологии, черчению, а также углубленному изучению географии, биологии, математики, русского языка и литературы, физики, химии, истории, обществознанию, информатики, иностранного языка;</w:t>
      </w:r>
    </w:p>
    <w:p w:rsidR="00E01748"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Занятия по адаптации детей дошкольного возраста к школе;</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организации и постановке театральных представлений, концертов и прочих сценических выступлений;</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танцплощадок, дискотек;</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Розничная торговля книгами, журналами, газетами, канцелярскими товарами;</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Оказание посреднических и консультационных услуг психолога, логопеда;</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Методическая работа, в том числе организация и проведение конференций, семинаров, круглых столов, вебинаров;</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мастер- классов;</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стажировок и практик;</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Оказание копировально – множительных услуг;</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в области фотографии;</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общественно – значимых мероприятий в сфере образования (конференций, семинаров, выставок, конкурсов), </w:t>
      </w:r>
      <w:r>
        <w:rPr>
          <w:rFonts w:ascii="Times New Roman" w:hAnsi="Times New Roman" w:cs="Times New Roman"/>
          <w:sz w:val="28"/>
          <w:szCs w:val="28"/>
        </w:rPr>
        <w:lastRenderedPageBreak/>
        <w:t>культурно – массовых, физкультурно – оздоровительных и иных мероприятий;</w:t>
      </w:r>
    </w:p>
    <w:p w:rsidR="00CD5202" w:rsidRDefault="00CD5202" w:rsidP="00E01748">
      <w:pPr>
        <w:pStyle w:val="a3"/>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Тренировочная деятельность в области спорта и игр.</w:t>
      </w:r>
    </w:p>
    <w:p w:rsidR="00CC245B" w:rsidRDefault="00CC245B"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предусмотренными 2.4.1 настоящего Устава, в целях, указанных в п.2.2. и 2.3 настоящего Устава, для граждан и юридических лиц за плату и на одинаковых при оказании одних и тех же услуг условиях.</w:t>
      </w:r>
    </w:p>
    <w:p w:rsidR="00CC245B" w:rsidRDefault="00CC245B"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 Средства от приносящей доход деятельности, в том числе от оказания платных образовательных услуг поступают в самостоятельное распоряжение Учреждения и используются Учреждением в соответствии со следующими целями:</w:t>
      </w:r>
    </w:p>
    <w:p w:rsidR="00CC245B" w:rsidRDefault="00CC245B"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Учреждения и повышение его конкурентоспособности;</w:t>
      </w:r>
    </w:p>
    <w:p w:rsidR="00CC245B" w:rsidRDefault="00CC245B"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повышение уровня оплаты труда работников Учреждения;</w:t>
      </w:r>
    </w:p>
    <w:p w:rsidR="00CC245B" w:rsidRDefault="00CC245B"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укрепление материально – технической базы Учреждения;</w:t>
      </w:r>
    </w:p>
    <w:p w:rsidR="00CC245B" w:rsidRDefault="00CC245B" w:rsidP="00CC245B">
      <w:pPr>
        <w:spacing w:line="240" w:lineRule="auto"/>
        <w:jc w:val="both"/>
        <w:rPr>
          <w:rFonts w:ascii="Times New Roman" w:hAnsi="Times New Roman" w:cs="Times New Roman"/>
          <w:sz w:val="28"/>
          <w:szCs w:val="28"/>
        </w:rPr>
      </w:pPr>
      <w:r>
        <w:rPr>
          <w:rFonts w:ascii="Times New Roman" w:hAnsi="Times New Roman" w:cs="Times New Roman"/>
          <w:sz w:val="28"/>
          <w:szCs w:val="28"/>
        </w:rPr>
        <w:t>-получение образования и повышения квалификации работников Учреждения.</w:t>
      </w:r>
    </w:p>
    <w:p w:rsidR="00CC245B" w:rsidRPr="00D71114" w:rsidRDefault="00D71114" w:rsidP="00D71114">
      <w:pPr>
        <w:spacing w:line="240" w:lineRule="auto"/>
        <w:jc w:val="center"/>
        <w:rPr>
          <w:rFonts w:ascii="Times New Roman" w:hAnsi="Times New Roman" w:cs="Times New Roman"/>
          <w:b/>
          <w:sz w:val="28"/>
          <w:szCs w:val="28"/>
        </w:rPr>
      </w:pPr>
      <w:r w:rsidRPr="00D71114">
        <w:rPr>
          <w:rFonts w:ascii="Times New Roman" w:hAnsi="Times New Roman" w:cs="Times New Roman"/>
          <w:b/>
          <w:sz w:val="28"/>
          <w:szCs w:val="28"/>
          <w:lang w:val="en-US"/>
        </w:rPr>
        <w:t>III</w:t>
      </w:r>
      <w:r w:rsidRPr="00D71114">
        <w:rPr>
          <w:rFonts w:ascii="Times New Roman" w:hAnsi="Times New Roman" w:cs="Times New Roman"/>
          <w:b/>
          <w:sz w:val="28"/>
          <w:szCs w:val="28"/>
        </w:rPr>
        <w:t>. ОРГАНИЗАЦИЯ ДЕЯТ</w:t>
      </w:r>
      <w:r w:rsidR="0012008F">
        <w:rPr>
          <w:rFonts w:ascii="Times New Roman" w:hAnsi="Times New Roman" w:cs="Times New Roman"/>
          <w:b/>
          <w:sz w:val="28"/>
          <w:szCs w:val="28"/>
        </w:rPr>
        <w:t>ЕЛЬНОСТИ И СТРУКТУРА УПРАВЛЕНИЯ</w:t>
      </w:r>
      <w:r w:rsidRPr="00D71114">
        <w:rPr>
          <w:rFonts w:ascii="Times New Roman" w:hAnsi="Times New Roman" w:cs="Times New Roman"/>
          <w:b/>
          <w:sz w:val="28"/>
          <w:szCs w:val="28"/>
        </w:rPr>
        <w:t>УЧРЕЖДЕНИЕМ</w:t>
      </w:r>
    </w:p>
    <w:p w:rsidR="00E01748" w:rsidRDefault="00D71114"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Управление Учреждением осуществляется в соответствии с нормативными правовыми актами Российской Федерации, Курской области, муниципальными правовыми актами органов местного самоуправления муниципального района «Обоянский район» Курской области и настоящим Уставом. Управление Учреждением осуществляется на основе сочетания принципов единоначалия и коллегиальности.</w:t>
      </w:r>
    </w:p>
    <w:p w:rsidR="00D71114" w:rsidRDefault="00D71114"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Единоличным исполнительным органом Учреждения является директор Учреждения (далее- Руководитель).</w:t>
      </w:r>
    </w:p>
    <w:p w:rsidR="00D71114" w:rsidRDefault="00D71114"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Коллегиальными органами управления Учреждения являются: Общее собрание работников, Педагогический совет, Совет школы.</w:t>
      </w:r>
    </w:p>
    <w:p w:rsidR="00D71114" w:rsidRDefault="00D71114"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D71114" w:rsidRDefault="00D71114"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D9604F">
        <w:rPr>
          <w:rFonts w:ascii="Times New Roman" w:hAnsi="Times New Roman" w:cs="Times New Roman"/>
          <w:sz w:val="28"/>
          <w:szCs w:val="28"/>
        </w:rPr>
        <w:t xml:space="preserve"> </w:t>
      </w:r>
      <w:r>
        <w:rPr>
          <w:rFonts w:ascii="Times New Roman" w:hAnsi="Times New Roman" w:cs="Times New Roman"/>
          <w:sz w:val="28"/>
          <w:szCs w:val="28"/>
        </w:rPr>
        <w:t>создан Совет обучающихся, Совет родителей (закон</w:t>
      </w:r>
      <w:r w:rsidR="00D9604F">
        <w:rPr>
          <w:rFonts w:ascii="Times New Roman" w:hAnsi="Times New Roman" w:cs="Times New Roman"/>
          <w:sz w:val="28"/>
          <w:szCs w:val="28"/>
        </w:rPr>
        <w:t>ных представителей) несовершенно</w:t>
      </w:r>
      <w:r>
        <w:rPr>
          <w:rFonts w:ascii="Times New Roman" w:hAnsi="Times New Roman" w:cs="Times New Roman"/>
          <w:sz w:val="28"/>
          <w:szCs w:val="28"/>
        </w:rPr>
        <w:t>летних обучающихся</w:t>
      </w:r>
      <w:r w:rsidR="00D9604F">
        <w:rPr>
          <w:rFonts w:ascii="Times New Roman" w:hAnsi="Times New Roman" w:cs="Times New Roman"/>
          <w:sz w:val="28"/>
          <w:szCs w:val="28"/>
        </w:rPr>
        <w:t xml:space="preserve"> (Совет старшеклассников, общешкольный родительский комитет);</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действует профессиональный союз работников – профсоюзная организация Учреждения.</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Порядок организации работы созданных Совета старшеклассников, общешкольного родительского комитета, их компетенция и иные вопросы их деятельности регламентируются соответствующими положениями о них.</w:t>
      </w:r>
    </w:p>
    <w:p w:rsidR="00D9604F" w:rsidRDefault="00D9604F" w:rsidP="0012008F">
      <w:pPr>
        <w:spacing w:line="240" w:lineRule="auto"/>
        <w:jc w:val="both"/>
        <w:rPr>
          <w:rFonts w:ascii="Times New Roman" w:hAnsi="Times New Roman" w:cs="Times New Roman"/>
          <w:sz w:val="28"/>
          <w:szCs w:val="28"/>
        </w:rPr>
      </w:pPr>
      <w:r>
        <w:rPr>
          <w:rFonts w:ascii="Times New Roman" w:hAnsi="Times New Roman" w:cs="Times New Roman"/>
          <w:sz w:val="28"/>
          <w:szCs w:val="28"/>
        </w:rPr>
        <w:t>3.5. Руководитель Учреждения назначается Учредителем.</w:t>
      </w:r>
    </w:p>
    <w:p w:rsidR="00D9604F" w:rsidRDefault="00D9604F"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 Руководитель Учреждения назначается на должность на срок до пяти лет.</w:t>
      </w:r>
    </w:p>
    <w:p w:rsidR="00D9604F" w:rsidRDefault="00D9604F"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3.7. Руководитель организует выполнение решений Учредителя по вопросам деятельности Учреждения.</w:t>
      </w:r>
    </w:p>
    <w:p w:rsidR="00D9604F" w:rsidRDefault="00D9604F"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3.8. Руководитель Учреждения без доверенности действует от имени Учреждения.</w:t>
      </w:r>
    </w:p>
    <w:p w:rsidR="00D9604F" w:rsidRDefault="00D9604F" w:rsidP="001200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3.9. Компетенция руководителя:</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действие от имени Учреждения, представление и защита интересов Учреждения без доверенности;</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-заключение договоров (контрактов), соглашений и совершение иных юридически значимых действий от имени Учреждения;</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расписания занятий;</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структуры и штатного расписания Учреждения;</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Правил внутреннего трудового распорядка;</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положений об обособленных подразделениях (филиалы, представительства) и положений о структурных подразделениях;</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распределения обязанностей между заместителями руководителя;</w:t>
      </w:r>
    </w:p>
    <w:p w:rsidR="00D9604F" w:rsidRDefault="00D9604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плана финансово – хозяйственной деятельности Учреждения, его годовой и бухгалтерской отчетности</w:t>
      </w:r>
      <w:r w:rsidR="004D7AF8">
        <w:rPr>
          <w:rFonts w:ascii="Times New Roman" w:hAnsi="Times New Roman" w:cs="Times New Roman"/>
          <w:sz w:val="28"/>
          <w:szCs w:val="28"/>
        </w:rPr>
        <w:t>; обеспечения открытия лицевых счетов, обеспечение своевременной уплаты налогов и сборов, представление в установленном порядке статистических, бухгалтерских и иных отчетов;</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локального нормативного акта о документах обучающихся, подтверждающих их обучение в Учреждении;</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локальных нормативных актов Учреждения в порядке и на условиях, установленных настоящим Уставом;</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утверждение локальных нормативных актов о соотношении учебной </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(преподавательской) и другой педагогической работы в пределах рабочей недели или учебного года;</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уполномочивание иных лиц представлять интересы Учреждения посредством выдачи доверенностей, в том числе доверенностей с правом передоверия;</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издание поручений и указаний, обязательных для исполнения всеми работниками Учреждения;</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определение состава и объема сведений, составляющих служебную тайну, а также установление порядка ее защиты и обеспечение его соблюдения;</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обеспечение соблюдения законности в деятельности Учреждения, контроль работы и обеспечение эффективного взаимодействия работников Учреждения;</w:t>
      </w:r>
    </w:p>
    <w:p w:rsidR="004D7AF8" w:rsidRDefault="004D7AF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материально – техническое обеспечение образовательной деятельности, оборудование помещений в соответствии с государственными и местными нормами и требованиями</w:t>
      </w:r>
      <w:r w:rsidR="00456248">
        <w:rPr>
          <w:rFonts w:ascii="Times New Roman" w:hAnsi="Times New Roman" w:cs="Times New Roman"/>
          <w:sz w:val="28"/>
          <w:szCs w:val="28"/>
        </w:rPr>
        <w:t>,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 отчета о выполнении муниципального задания;</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образовательных программ Учреждения;</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по согласованию с Учредителем программы развития Учреждения;</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утверждение Режима </w:t>
      </w:r>
      <w:proofErr w:type="gramStart"/>
      <w:r>
        <w:rPr>
          <w:rFonts w:ascii="Times New Roman" w:hAnsi="Times New Roman" w:cs="Times New Roman"/>
          <w:sz w:val="28"/>
          <w:szCs w:val="28"/>
        </w:rPr>
        <w:t>занятий</w:t>
      </w:r>
      <w:proofErr w:type="gramEnd"/>
      <w:r>
        <w:rPr>
          <w:rFonts w:ascii="Times New Roman" w:hAnsi="Times New Roman" w:cs="Times New Roman"/>
          <w:sz w:val="28"/>
          <w:szCs w:val="28"/>
        </w:rPr>
        <w:t xml:space="preserve"> обучающихся;</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правил и инструкций по охране труда;</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Правил приема обучающихся;</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прием обучающихся в Учреждение;</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форм, периодичности и порядка текущего контроля успеваемости и промежуточной аттестации обучающихся;</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осуществление текущего контроля успеваемости и промежуточной аттестации обучающихся;</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Порядка обучения по индивидуальному учебному плану, в том числе об ускоренном обучении;</w:t>
      </w:r>
    </w:p>
    <w:p w:rsidR="00456248" w:rsidRDefault="00456248"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w:t>
      </w:r>
      <w:r w:rsidR="000D3D30">
        <w:rPr>
          <w:rFonts w:ascii="Times New Roman" w:hAnsi="Times New Roman" w:cs="Times New Roman"/>
          <w:sz w:val="28"/>
          <w:szCs w:val="28"/>
        </w:rPr>
        <w:t>индивидуальный учет результатов освоения обучающимися образовательных программ, а также хранение в архивах информации об этих результатах на бумажных и (или) электронных носителях;</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организация проведения самообследования, обеспечение функционирования внутренней системы оценки качества образования;</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создание необходимых условий для охраны и укрепления здоровья, организации питания обучающихся и работников Учреждения;</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создание условий для занятий обучающимися физической культурой и спортом;</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Порядка пользования лечебно – оздоровительной инфраструктурой, объектами культуры и объектами спорта Учреждения;</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Порядка создания, организации работы, принятия решений комиссий по урегулированию споров между участниками образовательных отношений и их исполнения;</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утверждение Порядка регламентации посещен</w:t>
      </w:r>
      <w:r w:rsidR="003D5C5A">
        <w:rPr>
          <w:rFonts w:ascii="Times New Roman" w:hAnsi="Times New Roman" w:cs="Times New Roman"/>
          <w:sz w:val="28"/>
          <w:szCs w:val="28"/>
        </w:rPr>
        <w:t>ия мероприятий, которые проводя</w:t>
      </w:r>
      <w:r>
        <w:rPr>
          <w:rFonts w:ascii="Times New Roman" w:hAnsi="Times New Roman" w:cs="Times New Roman"/>
          <w:sz w:val="28"/>
          <w:szCs w:val="28"/>
        </w:rPr>
        <w:t>тся в Учреждении и не предусмотрены учебным планом;</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организация приобретения бланков документов об образовании;</w:t>
      </w:r>
    </w:p>
    <w:p w:rsidR="000D3D30" w:rsidRDefault="000D3D30" w:rsidP="004D7AF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организация методической работы, в том числе организация и проведение методических конференций, семинаров;</w:t>
      </w:r>
    </w:p>
    <w:p w:rsidR="000D3D30" w:rsidRDefault="000D3D30"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обеспечение создания и ведения официального сайта Учреждения в сети «Интернет».</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 Руководитель Учреждения обязан:</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выполнение муниципального задания в полном объёме;</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постоянную работу над повышением качества предоставляемых Учреждением услуг¸ выполнением работ;</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составление и выполнение в полном объёме плана финансово-хозяйственной деятельности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обеспечивать составление отчётов о результатах деятельности Учреждения и об использовании закреплённого за ним на праве оперативного управления имущества; </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целевое и рациональное использование бюджетных средств¸ в том числе субсидий на оказание услуг</w:t>
      </w:r>
      <w:r w:rsidR="003D5C5A">
        <w:rPr>
          <w:rFonts w:ascii="Times New Roman" w:hAnsi="Times New Roman" w:cs="Times New Roman"/>
          <w:sz w:val="28"/>
          <w:szCs w:val="28"/>
        </w:rPr>
        <w:t xml:space="preserve"> </w:t>
      </w:r>
      <w:r w:rsidR="0012008F">
        <w:rPr>
          <w:rFonts w:ascii="Times New Roman" w:hAnsi="Times New Roman" w:cs="Times New Roman"/>
          <w:sz w:val="28"/>
          <w:szCs w:val="28"/>
        </w:rPr>
        <w:t>(выполнение</w:t>
      </w:r>
      <w:r>
        <w:rPr>
          <w:rFonts w:ascii="Times New Roman" w:hAnsi="Times New Roman" w:cs="Times New Roman"/>
          <w:sz w:val="28"/>
          <w:szCs w:val="28"/>
        </w:rPr>
        <w:t xml:space="preserve"> </w:t>
      </w:r>
      <w:r w:rsidR="0012008F">
        <w:rPr>
          <w:rFonts w:ascii="Times New Roman" w:hAnsi="Times New Roman" w:cs="Times New Roman"/>
          <w:sz w:val="28"/>
          <w:szCs w:val="28"/>
        </w:rPr>
        <w:t>работ) ¸</w:t>
      </w:r>
      <w:r>
        <w:rPr>
          <w:rFonts w:ascii="Times New Roman" w:hAnsi="Times New Roman" w:cs="Times New Roman"/>
          <w:sz w:val="28"/>
          <w:szCs w:val="28"/>
        </w:rPr>
        <w:t>субсидий на иные цели¸ и соблюдение Учреждением финансовой дисциплины;</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исполнение договорных обязательств по выполнению работ¸ оказанию услуг;</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сохранность¸ рациональное использование имущества¸ закреплённого на праве оперативного управления за Учреждением;</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-согласовывать с Учредителем в случаях и в порядке¸ установленных нормативными правовыми актами¸ в том числе законодательными¸ Российской Федерации и Курской области¸ муниципальными правовыми актами органов местного самоуправления муниципального района «Обоянский район» Курской области¸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закреплённого за Учреждением на праве оперативного управления¸ безвозмездного пользования¸ а также осуществлять его списание;</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-предварительно согласовывать с Учредителем в порядке¸ им установленном¸ совершение Учреждением крупных сделок;</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согласовывать с Учредителем совершение сделок с участием Учреждения¸ в совершении которых имеется заинтересованность;</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-согласовывать с Учредителем в случаях и в порядке¸ установленных нормативными правовыми актами¸ в том числе законодательными¸ </w:t>
      </w:r>
      <w:r>
        <w:rPr>
          <w:rFonts w:ascii="Times New Roman" w:hAnsi="Times New Roman" w:cs="Times New Roman"/>
          <w:sz w:val="28"/>
          <w:szCs w:val="28"/>
        </w:rPr>
        <w:lastRenderedPageBreak/>
        <w:t>Российской Федерации и Курской области¸ муниципальными правовыми актами органов местного самоуправления муниципального района «Обоянский район»  Курской области и настоящим Уставом¸ внесение муниципальным Учреждением денежных средств (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 складочный) капитал хозяйственных обществ или передачу им такого имущества иным образом в качестве их учредителя или участника;</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-согласовывать с Учредителем в случаях и в порядке¸ установленных нормативными правовыми актами¸ в том числе законодательными¸ Российской Федерации и Курской области¸ муниципальными правовыми актами органов местного самоуправления муниципального района «Обоянский район» Курской области и настоящим Уставом¸ создание и ликвидацию филиалов¸ открытие и закрытие представительств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раскрытие информации об Учреждении¸ его деятельности и закреплённом за ним имуществе в соответствии с требованиями федеральных законов;</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соблюдение Правил внутреннего трудового распорядка и трудовой дисциплины работниками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в том числе законодательных¸ Российской Федерации и Курской области¸ муниципальными правовыми актами органов местного самоуправления муниципального района «Обоянский район» Курской области по защите жизни и здоровья работников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-проходить аттестацию в порядке¸ установленном Учредителем;</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наличие мобилизационных мощностей и выполнение требований по гражданской обороне;</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-выполнять иные обязанности¸ установленные нормативными правовыми актами¸ в том числе законодательными¸ Российской Федерации¸ Курской области¸ муниципальными правовыми актами органов местного самоуправления муниципального района «Обоянский район» Курской области¸ настоящим Уставом Учреждения¸ а также решениями Учредителя.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3.11. Руководитель Учреждения несёт ответственность за образовательную¸ методическую¸ воспитательную работу и организационно-хозяйственную деятельность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3.12. Руководитель Учреждения несёт перед Учреждением ответственность в размере убытков¸ причинённых Учреждению в результате совершения крупной сделки с нарушением требований нормативных правовых актов¸ включая законодательные¸ Российской Федерации и Курской области¸ муниципальными правовыми актами органов местного самоуправления муниципального района «Обоянский район» Курской области¸ а также настоящего Устава¸ независимо от того¸ была ли эта сделка признана недействительной.</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3.13.Главный бухгалтер и заместители назначаются на должность Руководителем Учреждения по согласованию с Учредителем.</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3.14. Общее собрание работников (далее</w:t>
      </w:r>
      <w:r w:rsidR="003D5C5A">
        <w:rPr>
          <w:rFonts w:ascii="Times New Roman" w:hAnsi="Times New Roman" w:cs="Times New Roman"/>
          <w:sz w:val="28"/>
          <w:szCs w:val="28"/>
        </w:rPr>
        <w:t xml:space="preserve"> </w:t>
      </w:r>
      <w:r>
        <w:rPr>
          <w:rFonts w:ascii="Times New Roman" w:hAnsi="Times New Roman" w:cs="Times New Roman"/>
          <w:sz w:val="28"/>
          <w:szCs w:val="28"/>
        </w:rPr>
        <w:t>-</w:t>
      </w:r>
      <w:r w:rsidR="003D5C5A">
        <w:rPr>
          <w:rFonts w:ascii="Times New Roman" w:hAnsi="Times New Roman" w:cs="Times New Roman"/>
          <w:sz w:val="28"/>
          <w:szCs w:val="28"/>
        </w:rPr>
        <w:t xml:space="preserve"> </w:t>
      </w:r>
      <w:r>
        <w:rPr>
          <w:rFonts w:ascii="Times New Roman" w:hAnsi="Times New Roman" w:cs="Times New Roman"/>
          <w:sz w:val="28"/>
          <w:szCs w:val="28"/>
        </w:rPr>
        <w:t xml:space="preserve">Общее </w:t>
      </w:r>
      <w:proofErr w:type="gramStart"/>
      <w:r>
        <w:rPr>
          <w:rFonts w:ascii="Times New Roman" w:hAnsi="Times New Roman" w:cs="Times New Roman"/>
          <w:sz w:val="28"/>
          <w:szCs w:val="28"/>
        </w:rPr>
        <w:t>собрание)-</w:t>
      </w:r>
      <w:proofErr w:type="gramEnd"/>
      <w:r>
        <w:rPr>
          <w:rFonts w:ascii="Times New Roman" w:hAnsi="Times New Roman" w:cs="Times New Roman"/>
          <w:sz w:val="28"/>
          <w:szCs w:val="28"/>
        </w:rPr>
        <w:t xml:space="preserve"> является коллегиальным органом управления Учреждением.</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3.15.Порядок формирования Общего собрания.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Членами Общего собрания Учреждения являются работники Учреждения¸ работа в Учреждении для которых является основной. Председатель Общего собрания избирается из членов Общего собрания на срок не более пяти лет. Председатель Общего собрания осуществляет свою деятельность на общественных началах-без оплаты.</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3.16. Общее собрание Учреждения правомочно¸ если на заседании присутствует более чем две трети его членов.</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3.17. Работники Учреждения обязаны принимать участие в работе общего собрания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3.18. Решения Общего собрания принимаются большинством голосов присутствующих и оформляются протоколами. Возможно заочное голосование.</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3.19. Компетенция Общего собрания: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-даёт рекомендации по вопросам внесения изменений и дополнений в Устав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-принимает Правила внутреннего распорядка Учреждения¸ Положение об оплате труда по представлению Руководителя¸ иные локальные акты Учреждения¸ изменения и дополнения к ним¸ регулирующие трудовые правоотношения;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принимает решение о необходимости заключения коллективного договора¸ принимает коллективный договор;</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-согласовывает отчётный доклад Руководителя о работе в истёкшем году;</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-согласовывает результаты ежегодного самообследования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-определяет численность и срок полномочий комиссии по трудовым спорам;</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принимает локальные нормативные акты о социальной поддержке работников Учреждения;</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-согласовывает критерии и показатели эффективности деятельности работников¸ входящие в Положение об оплате труда и стимулировании работников;</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-принимает решение об объявлении забастовки и избирает орган¸ возглавляющий забастовку;</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-инициирует создание в Учреждении комиссии по трудовым спорам для рассмотрения индивидуальных трудовых споров;</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избирает представителей в комиссию по трудовым спорам;</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-выдвигает коллективные требования работников Учреждения и избирает полномочных представителей для участия в разрешении коллективных споров;</w:t>
      </w:r>
    </w:p>
    <w:p w:rsidR="00431E6F" w:rsidRDefault="00431E6F" w:rsidP="00431E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-рассматривает¸ обсуждает и рекомендует к утверждению проект годового плана работы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-обсуждает вопросы состояния трудовой дисциплины в Учреждении и мероприятия по её укреплению¸ рассматривает факты нарушений трудовой дисциплины работниками Учреждения;</w:t>
      </w:r>
    </w:p>
    <w:p w:rsidR="00431E6F" w:rsidRDefault="00431E6F" w:rsidP="00431E6F">
      <w:pPr>
        <w:spacing w:line="240" w:lineRule="auto"/>
        <w:jc w:val="both"/>
        <w:rPr>
          <w:rFonts w:ascii="Times New Roman" w:hAnsi="Times New Roman" w:cs="Times New Roman"/>
          <w:sz w:val="28"/>
          <w:szCs w:val="28"/>
        </w:rPr>
      </w:pPr>
      <w:r>
        <w:rPr>
          <w:rFonts w:ascii="Times New Roman" w:hAnsi="Times New Roman" w:cs="Times New Roman"/>
          <w:sz w:val="28"/>
          <w:szCs w:val="28"/>
        </w:rPr>
        <w:t>-согласовывает кандидатуры работников Учреждения для награждения;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-рассматривает вопросы охраны и безопасности условий труда работников¸ охраны жизни и здоровья воспитанников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-знакомится с итоговыми документами по проверке государственными и муниципальными органами деятельности Учреждения и заслушивает администрацию о выполнении мероприятий по устранению недостатков в работе;</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-избирает из своего состава членов Совета школы;</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-создаёт (при необходимости) временные и постоянные комиссии по различным вопросам деятельности Учреждения и устанавливает их полномочия;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-уполномочивает представительный орган работников представлять интересы работников Учреждения при проведении коллективных переговоров¸ заключении или изменении коллективного договора¸ осуществлении контроля его выполнения;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согласование локального акта о нормах профессиональной этики педагогических работников.</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3.20. Общее собрание созывается по мере необходимости¸ но не реже 1 раза в год. Руководитель Учреждения объявляет о дате проведения Общего собрания не позднее¸ чем за один месяц до его созыва.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3.21.Вопросы для обсуждения на Общем собрании вносятся членами Общего собрания. С учётом внесённых предложений формируется повестка заседания Общего собрания.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3.22.Общее собрание не вправе рассматривать и принимать решения по вопросам¸ не отнесённым к его компетенции настоящим Уставом.</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3.23.Общее собрание не вправе выступать от имени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3.24.Педагогический совет является коллегиальным органом управления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3.25.Порядок формирования Педагогического совета.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Членами Педагогического совета Учреждения являются Педагогические работники Учреждения. Председателем Педагогического совета является Руководитель Учреждения. Педагогический совет избирает из состава своих членов секретаря Педагогического совета. Председатель и секретарь Педагогического совета работают на общественных началах-без оплаты. </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3.26.Педагогический совет Учреждения правомочен¸ если на нём присутствует более чем две трети его членов.</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3.27.Педагогические работники Учреждения обязаны принимать участие в работе Педагогического совета Учреждения. Решения Педагогического совета принимаются большинством голосов присутствующих членов и оформляются протоколами. При равном количестве голосов решающим является голос </w:t>
      </w:r>
      <w:r>
        <w:rPr>
          <w:rFonts w:ascii="Times New Roman" w:hAnsi="Times New Roman" w:cs="Times New Roman"/>
          <w:sz w:val="28"/>
          <w:szCs w:val="28"/>
        </w:rPr>
        <w:lastRenderedPageBreak/>
        <w:t>председателя Педагогического совета. Возможно заочное голосование членов Педагогического совета.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3.28.Компетенция Педагогического совета:</w:t>
      </w:r>
    </w:p>
    <w:p w:rsidR="00431E6F" w:rsidRDefault="00431E6F" w:rsidP="00431E6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согласование плана (планов) учебной работы Учреждения на год;</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принятие образовательных программ¸ разработку которых необходимо осуществить в Учреждении;</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принимает программу развития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разрабатывает¸ принимает и вносит на утверждение Руководителю Учреждения локальные нормативные акты Учреждения по вопросам¸ регулирующим образовательные отношения;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заслушивает информацию и отчёты руководящих¸ педагогических и медицинских работников Учреждения¸ доклады и информацию представителей организаций и учреждений¸ взаимодействующих с Учреждением по вопросам образования и воспитания;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рассматривает кандидатуры из числа работников Учреждения¸ включая Руководителя¸ для представления их в установленном порядке на присвоение государственных наград¸ почётных званий¸ ведомственных наград и званий работникам системы образования¸ наград и почётных званий Курской области¸ наград Учредителя;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организует методическую работу¸ в том числе организацию и проведение методических конференций¸ семинаров;</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согласовывает из числа педагогических работников Учреждения кандидатуры в состав Совета школы;</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изучает и обсуждает законы¸ нормативно-правовые документы Российской Федерации¸ ФГОС НОО¸ ФГОС ООО¸ ФГОС СОО;</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обсуждает современные образовательные технологии для использования при реализации образовательной программы;</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принимает результаты самообсследования;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заслушивает </w:t>
      </w:r>
      <w:r w:rsidR="0012008F">
        <w:rPr>
          <w:rFonts w:ascii="Times New Roman" w:hAnsi="Times New Roman" w:cs="Times New Roman"/>
          <w:sz w:val="28"/>
          <w:szCs w:val="28"/>
        </w:rPr>
        <w:t>информации и</w:t>
      </w:r>
      <w:r>
        <w:rPr>
          <w:rFonts w:ascii="Times New Roman" w:hAnsi="Times New Roman" w:cs="Times New Roman"/>
          <w:sz w:val="28"/>
          <w:szCs w:val="28"/>
        </w:rPr>
        <w:t xml:space="preserve"> отчёты членов Педагогического совета Учреждения;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принимает рабочие программы педагогических работников Учреждения¸ изменения и дополнения в них;</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обобщает и рекомендует к распространению и внедрению педагогический опыт инновационного характера;</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рассматривает информацию о результатах освоения обучающимися образовательных программ начального общего образования¸ основного общего образования¸ среднего общего образования в виде целевых ориентиров;</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рассматривает информацию педагогических работников по вопросам развития у обучающихся познавательной активности¸ самостоятельности¸ инициативы¸ творческих способностей¸ формировании гражданской позиции¸ способности к труду и жизни в условиях современного мира¸ формирование у воспитанников культуры¸ здорового образа жизни;</w:t>
      </w:r>
    </w:p>
    <w:p w:rsidR="00431E6F" w:rsidRDefault="00431E6F" w:rsidP="00431E6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обсуждает информацию о создании необходимых условий для охраны и укрепления здоровья¸ организации питания обучающихся¸ об оказании помощи родителям (законным представителям) в воспитании детей¸ охране и укреплении их физического и психического здоровья;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согласование списка учебников¸ используемых Учреждением в соответствие с утверждённым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w:t>
      </w:r>
      <w:r w:rsidR="003D5C5A">
        <w:rPr>
          <w:rFonts w:ascii="Times New Roman" w:hAnsi="Times New Roman" w:cs="Times New Roman"/>
          <w:sz w:val="28"/>
          <w:szCs w:val="28"/>
        </w:rPr>
        <w:t>учебных пособий,</w:t>
      </w:r>
      <w:r>
        <w:rPr>
          <w:rFonts w:ascii="Times New Roman" w:hAnsi="Times New Roman" w:cs="Times New Roman"/>
          <w:sz w:val="28"/>
          <w:szCs w:val="28"/>
        </w:rPr>
        <w:t xml:space="preserve"> допущенных к использованию при реализации указанных образовательных программ;</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принятие локального нормативного акта о формах¸ периодичности и порядке текущего контроля успеваемости и промежуточной аттестации обучающихся;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согласование локального нормативного акта о соотношении учебной (преподавательской) и другой педагогической работы в пределах рабочей недели или учебного года;</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подготовка предложения по использованию и совершенствованию технологий¸ электронного обучения;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принятие решения о допуске обучающихся к итоговой аттестации¸ предоставлении обучающимся возможности досрочного прохождения итоговой аттестации¸ переводе обучающихся в следующий класс или об оставлении их на повторный курс;</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принятие решения о награждении обучающихся за успехи в обучении грамотами¸ похвальными листами или медалями;</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принятие решения об отчислении обучающихся из Учреждения¸ когда иные меры педагогического и дисциплинарного воздействия исчерпаны;</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принятие локального нормативного акта о нормах профессиональной этики педагогических работников;</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принятие решения о создании временных творческих объединений с приглашением специалистов различного профиля¸ консультантов для выработки рекомендаций по совершенствованию образовательной деятельности Учреждения;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заслушивание информации и отчётов членов педагогического совета Учреждения;</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-рассмотрение итогов учебной работы Учреждения¸ результатов промежуточной и государственной итоговой аттестации;</w:t>
      </w:r>
    </w:p>
    <w:p w:rsidR="00431E6F" w:rsidRDefault="00431E6F" w:rsidP="003D5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принятие порядка формирования предметных </w:t>
      </w:r>
      <w:r w:rsidR="003D5C5A">
        <w:rPr>
          <w:rFonts w:ascii="Times New Roman" w:hAnsi="Times New Roman" w:cs="Times New Roman"/>
          <w:sz w:val="28"/>
          <w:szCs w:val="28"/>
        </w:rPr>
        <w:t>(цикловых</w:t>
      </w:r>
      <w:r>
        <w:rPr>
          <w:rFonts w:ascii="Times New Roman" w:hAnsi="Times New Roman" w:cs="Times New Roman"/>
          <w:sz w:val="28"/>
          <w:szCs w:val="28"/>
        </w:rPr>
        <w:t>) комиссий¸ периодичности проведения их заседаний¸ полномочий председателя и членов предметных (цикловых) комиссий¸ рассмотрение деятельности предметных (цикловых) комиссий¸ подготовка предложений о внедрении опыта работы преподавателей в области новых педагогических и информационных технологий¸ авторских программ¸ учебников¸ учебных и методических пособий;</w:t>
      </w:r>
    </w:p>
    <w:p w:rsidR="00431E6F" w:rsidRDefault="00431E6F" w:rsidP="00431E6F">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принятие положения об аттестации педагогических работников в целях подтверждения соответствия их занимаемым должностям.</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3.29. Педагогический совет созывается по мере необходимости¸ но не реже одного раза в квартал. Руководитель Учреждения объявляет о дате проведения Педагогического совета не позднее¸ чем за 7 дней до его созыва.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3.30. Вопросы для обсуждения на Педагогическом совете вносятся членами Педагогического совета. С учётом внесённых предложений формируется повестка заседания Педагогического совета.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3.31. Педагогический совет не вправе рассматривать и принимать решения по вопросам¸ не отнесённым к его компетенции настоящим Уставом. </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3.32. Педагогический совет не вправе выступать от имени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3.33. Руководитель Учреждения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Руководителя Учреждения¸ ознакомиться с мотивированным мнением большинства педагогического совета и внести окончательное решение по спорному вопросу.</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3.34. Совет школы (далее-Совет) является коллегиальным органом управления. </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3.35. Деятельность членов Совета основывается на </w:t>
      </w:r>
      <w:r w:rsidR="003D5C5A">
        <w:rPr>
          <w:rFonts w:ascii="Times New Roman" w:hAnsi="Times New Roman" w:cs="Times New Roman"/>
          <w:sz w:val="28"/>
          <w:szCs w:val="28"/>
        </w:rPr>
        <w:t>принципах добровольности</w:t>
      </w:r>
      <w:r>
        <w:rPr>
          <w:rFonts w:ascii="Times New Roman" w:hAnsi="Times New Roman" w:cs="Times New Roman"/>
          <w:sz w:val="28"/>
          <w:szCs w:val="28"/>
        </w:rPr>
        <w:t xml:space="preserve"> участия в его работе¸ коллегиальности принятия¸ гласности.</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3.36. Члены Совета осуществляют свою работу в Совете на общественных началах</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3.37. Совет состоит из следующих участников:</w:t>
      </w:r>
    </w:p>
    <w:p w:rsidR="00431E6F" w:rsidRDefault="00431E6F" w:rsidP="003D5C5A">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родителей (законных представителей) обучающихся;</w:t>
      </w:r>
    </w:p>
    <w:p w:rsidR="00431E6F" w:rsidRDefault="00431E6F" w:rsidP="003D5C5A">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обучающихся;</w:t>
      </w:r>
    </w:p>
    <w:p w:rsidR="00431E6F" w:rsidRDefault="00431E6F" w:rsidP="003D5C5A">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работников Учреждения (в том числе Руководителя Учреждения);</w:t>
      </w:r>
    </w:p>
    <w:p w:rsidR="00431E6F" w:rsidRDefault="00431E6F" w:rsidP="003D5C5A">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представителя Учредителя;</w:t>
      </w:r>
    </w:p>
    <w:p w:rsidR="00431E6F" w:rsidRDefault="00431E6F" w:rsidP="003D5C5A">
      <w:pPr>
        <w:pStyle w:val="a3"/>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представители общественности (лица¸ которые могут оказывать содействие в успешном функционировании и развитии данного учреждения);</w:t>
      </w:r>
    </w:p>
    <w:p w:rsidR="00431E6F" w:rsidRPr="00431E6F" w:rsidRDefault="00431E6F" w:rsidP="003D5C5A">
      <w:pPr>
        <w:spacing w:after="0" w:line="240" w:lineRule="auto"/>
        <w:jc w:val="both"/>
        <w:rPr>
          <w:rFonts w:ascii="Times New Roman" w:hAnsi="Times New Roman" w:cs="Times New Roman"/>
          <w:sz w:val="28"/>
          <w:szCs w:val="28"/>
        </w:rPr>
      </w:pPr>
      <w:r w:rsidRPr="00431E6F">
        <w:rPr>
          <w:rFonts w:ascii="Times New Roman" w:hAnsi="Times New Roman" w:cs="Times New Roman"/>
          <w:sz w:val="28"/>
          <w:szCs w:val="28"/>
        </w:rPr>
        <w:t>3.38. Общая численность Совета 9 (девять) членов совета¸ из них:</w:t>
      </w:r>
    </w:p>
    <w:p w:rsidR="00431E6F" w:rsidRDefault="00431E6F" w:rsidP="003D5C5A">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количество членов Совета¸ избираемых из числа </w:t>
      </w:r>
      <w:proofErr w:type="gramStart"/>
      <w:r>
        <w:rPr>
          <w:rFonts w:ascii="Times New Roman" w:hAnsi="Times New Roman" w:cs="Times New Roman"/>
          <w:sz w:val="28"/>
          <w:szCs w:val="28"/>
        </w:rPr>
        <w:t>родителей(</w:t>
      </w:r>
      <w:proofErr w:type="gramEnd"/>
      <w:r>
        <w:rPr>
          <w:rFonts w:ascii="Times New Roman" w:hAnsi="Times New Roman" w:cs="Times New Roman"/>
          <w:sz w:val="28"/>
          <w:szCs w:val="28"/>
        </w:rPr>
        <w:t>законных представителей) обучающихся- 2 (два) члена совета;</w:t>
      </w:r>
    </w:p>
    <w:p w:rsidR="00431E6F" w:rsidRDefault="00431E6F" w:rsidP="003D5C5A">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членов Совета из числа работников Учреждения- 2 (два) члена совета. При этом 1 (один) из них должен являться педагогическим работником Учреждения;</w:t>
      </w:r>
    </w:p>
    <w:p w:rsidR="00431E6F" w:rsidRDefault="00431E6F" w:rsidP="003D5C5A">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Руководитель Учреждения¸ который входит в состав Совета по должности;</w:t>
      </w:r>
    </w:p>
    <w:p w:rsidR="00431E6F" w:rsidRDefault="00431E6F" w:rsidP="00431E6F">
      <w:pPr>
        <w:pStyle w:val="a3"/>
        <w:numPr>
          <w:ilvl w:val="0"/>
          <w:numId w:val="3"/>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количество членов Совета¸ избираемых из числа обучающихся- 2(два) члена совета;</w:t>
      </w:r>
    </w:p>
    <w:p w:rsidR="00431E6F" w:rsidRDefault="00431E6F" w:rsidP="00431E6F">
      <w:pPr>
        <w:pStyle w:val="a3"/>
        <w:numPr>
          <w:ilvl w:val="0"/>
          <w:numId w:val="3"/>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количество членов Совета из числа представителей Учредителя- 1(один) член совета. Представитель учредителя назначается Учредителем;</w:t>
      </w:r>
    </w:p>
    <w:p w:rsidR="00431E6F" w:rsidRDefault="00431E6F" w:rsidP="003D5C5A">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членов Совета из числа общественных представителей- 1 (один) член совета.</w:t>
      </w:r>
    </w:p>
    <w:p w:rsidR="00431E6F" w:rsidRPr="00431E6F" w:rsidRDefault="00431E6F" w:rsidP="003D5C5A">
      <w:pPr>
        <w:spacing w:after="0" w:line="240" w:lineRule="auto"/>
        <w:jc w:val="both"/>
        <w:rPr>
          <w:rFonts w:ascii="Times New Roman" w:hAnsi="Times New Roman" w:cs="Times New Roman"/>
          <w:sz w:val="28"/>
          <w:szCs w:val="28"/>
        </w:rPr>
      </w:pPr>
      <w:r w:rsidRPr="00431E6F">
        <w:rPr>
          <w:rFonts w:ascii="Times New Roman" w:hAnsi="Times New Roman" w:cs="Times New Roman"/>
          <w:sz w:val="28"/>
          <w:szCs w:val="28"/>
        </w:rPr>
        <w:t>3.39. Выборы в Совет.</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использованием процедуры выборов в Совет избираются:</w:t>
      </w:r>
    </w:p>
    <w:p w:rsidR="00431E6F" w:rsidRDefault="00431E6F" w:rsidP="003D5C5A">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представители родителей (законных представителей) обучающихся- через общешкольный родительский комитет Учреждения;</w:t>
      </w:r>
    </w:p>
    <w:p w:rsidR="00431E6F" w:rsidRDefault="00431E6F" w:rsidP="003D5C5A">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представители обучающихся Учреждения- через Совет старшеклассников Учреждения;</w:t>
      </w:r>
    </w:p>
    <w:p w:rsidR="003D5C5A" w:rsidRDefault="00431E6F" w:rsidP="003D5C5A">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представители работников- через Общее собрание работников Учреждения.</w:t>
      </w:r>
    </w:p>
    <w:p w:rsidR="00431E6F" w:rsidRPr="003D5C5A" w:rsidRDefault="00431E6F" w:rsidP="003D5C5A">
      <w:pPr>
        <w:spacing w:after="0" w:line="240" w:lineRule="auto"/>
        <w:jc w:val="both"/>
        <w:rPr>
          <w:rFonts w:ascii="Times New Roman" w:hAnsi="Times New Roman" w:cs="Times New Roman"/>
          <w:sz w:val="28"/>
          <w:szCs w:val="28"/>
        </w:rPr>
      </w:pPr>
      <w:r w:rsidRPr="003D5C5A">
        <w:rPr>
          <w:rFonts w:ascii="Times New Roman" w:hAnsi="Times New Roman" w:cs="Times New Roman"/>
          <w:sz w:val="28"/>
          <w:szCs w:val="28"/>
        </w:rPr>
        <w:t xml:space="preserve"> Участие в выборах является свободным и добровольным.</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Выборы в Совет объявляются Руководителем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Выборы проводятся голосованием при условии получения согласия лиц быть избранными в состав Совета.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Руководитель Учреждения оказывает организационную помощь в проведении процедуры выборов для избрания представителей в Совет.</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Представители общественности утверждаются на заседании Совета из числа претендентов¸ подавших заявление о приёме в Совет по представлению Руководителя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избранных членов Совета направляется Руководителю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и проведение всех мероприятий¸ связанных с выборами¸ должны осуществляться открыто и гласно.</w:t>
      </w:r>
    </w:p>
    <w:p w:rsidR="003D5C5A"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всех выборных собраний оформляется протоколами.</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случае выявления нарушений в ходе проведения выборов¸ Руководитель Учреждения объявляет выборы несостоявшимися и недействительными¸ после чего выборы проводятся повторно.</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3.40. Совет считается созданным с момента издания Руководителем Учреждения приказа о формировании Совета по итогам выборов по каждой категории членов Совета¸ а также назначения представителя Учредителя.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3.41. Компетенция Совета:</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локального нормативного акта о языке¸ на котором ведётся образование в Учреждении;</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Правил внутреннего распорядка обучающихся;</w:t>
      </w:r>
    </w:p>
    <w:p w:rsidR="00431E6F" w:rsidRDefault="00431E6F" w:rsidP="00431E6F">
      <w:pPr>
        <w:pStyle w:val="a3"/>
        <w:numPr>
          <w:ilvl w:val="0"/>
          <w:numId w:val="5"/>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содействие созданию в Учреждении оптимальных условий и форм организации образовательной деятельности;</w:t>
      </w:r>
    </w:p>
    <w:p w:rsidR="00431E6F" w:rsidRDefault="00431E6F" w:rsidP="00431E6F">
      <w:pPr>
        <w:pStyle w:val="a3"/>
        <w:numPr>
          <w:ilvl w:val="0"/>
          <w:numId w:val="5"/>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контроль за качеством и безопасностью условий обучения и воспитания в образовательном учреждении;</w:t>
      </w:r>
    </w:p>
    <w:p w:rsidR="00431E6F" w:rsidRDefault="00431E6F" w:rsidP="00431E6F">
      <w:pPr>
        <w:pStyle w:val="a3"/>
        <w:numPr>
          <w:ilvl w:val="0"/>
          <w:numId w:val="5"/>
        </w:numPr>
        <w:spacing w:after="20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согласование Порядка создания¸ организации работы¸ принятия решений комиссией по урегулированию споров </w:t>
      </w:r>
      <w:r>
        <w:rPr>
          <w:rFonts w:ascii="Times New Roman" w:hAnsi="Times New Roman" w:cs="Times New Roman"/>
          <w:sz w:val="28"/>
          <w:szCs w:val="28"/>
        </w:rPr>
        <w:lastRenderedPageBreak/>
        <w:t>между участниками образовательных отношений и их исполнения;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Порядка доступа педагогических работников к информационно-коммуникационным сетям и базам данных¸ учебным и методическим материалам¸ музейным фондам¸ материально-техническим средствам Учреждения;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принятие Порядка и условий восстановления в Учреждении¸ обучающегося¸ отчисленного по инициативе Учреждения;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согласование локального нормативного акта </w:t>
      </w:r>
      <w:r w:rsidR="003D5C5A">
        <w:rPr>
          <w:rFonts w:ascii="Times New Roman" w:hAnsi="Times New Roman" w:cs="Times New Roman"/>
          <w:sz w:val="28"/>
          <w:szCs w:val="28"/>
        </w:rPr>
        <w:t>о документах,</w:t>
      </w:r>
      <w:r>
        <w:rPr>
          <w:rFonts w:ascii="Times New Roman" w:hAnsi="Times New Roman" w:cs="Times New Roman"/>
          <w:sz w:val="28"/>
          <w:szCs w:val="28"/>
        </w:rPr>
        <w:t xml:space="preserve"> обучающихся¸ подтверждающих их обучение в Учреждении;</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Порядка обучения по индивидуальному учебному плану¸ в том числе об ускоренном обучении;</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Порядка пользования лечебно-оздоровительной инфраструктурой¸ объектами культуры и объектами спорта Учреждения;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принятие Порядка посещения обучающимися по своему выбору мероприятий¸ не предусмотренных учебным (и) планом (планами) Учреждения;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согласование локального нормативного акта о нормах профессиональной </w:t>
      </w:r>
      <w:r w:rsidR="003D5C5A">
        <w:rPr>
          <w:rFonts w:ascii="Times New Roman" w:hAnsi="Times New Roman" w:cs="Times New Roman"/>
          <w:sz w:val="28"/>
          <w:szCs w:val="28"/>
        </w:rPr>
        <w:t>этики педагогических</w:t>
      </w:r>
      <w:r>
        <w:rPr>
          <w:rFonts w:ascii="Times New Roman" w:hAnsi="Times New Roman" w:cs="Times New Roman"/>
          <w:sz w:val="28"/>
          <w:szCs w:val="28"/>
        </w:rPr>
        <w:t xml:space="preserve"> работников;</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утверждение Порядка бесплатного пользования педагогическими работниками образовательными¸ методическими услугами Учреждения;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введения новых методик образовательного процесса и образовательных технологий;</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иных локальных нормативных актов¸ затрагивающих права обучающихся;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обеспечение участия представителей общественности;</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процедурах итоговой аттестации обучающихся¸ в том числе в форме и по технологии единого государственного экзамена;</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процедурах проведения контрольных и текстовых работ для обучающихся¸ общественной экспертизы </w:t>
      </w:r>
      <w:r w:rsidR="003D5C5A">
        <w:rPr>
          <w:rFonts w:ascii="Times New Roman" w:hAnsi="Times New Roman" w:cs="Times New Roman"/>
          <w:sz w:val="28"/>
          <w:szCs w:val="28"/>
        </w:rPr>
        <w:t>(экспертиза</w:t>
      </w:r>
      <w:r>
        <w:rPr>
          <w:rFonts w:ascii="Times New Roman" w:hAnsi="Times New Roman" w:cs="Times New Roman"/>
          <w:sz w:val="28"/>
          <w:szCs w:val="28"/>
        </w:rPr>
        <w:t xml:space="preserve"> соблюдения прав участников образовательного процесса¸ экспертиза качества условий организации образовательного процесса в Учреждении¸ экспертиза инновационных программ);</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деятельности аттестационных¸ конфликтных и иных комиссий;</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подготовке и принятии публичного (ежегодного) доклада Учреждения;</w:t>
      </w:r>
    </w:p>
    <w:p w:rsidR="00431E6F" w:rsidRDefault="00431E6F" w:rsidP="003D5C5A">
      <w:pPr>
        <w:pStyle w:val="a3"/>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содействие привлечению внебюджетных средств для обеспечения деятельности и развития Учреждения;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Pr="00753DC5">
        <w:rPr>
          <w:rFonts w:ascii="Times New Roman" w:hAnsi="Times New Roman" w:cs="Times New Roman"/>
          <w:sz w:val="28"/>
          <w:szCs w:val="28"/>
        </w:rPr>
        <w:t xml:space="preserve">несение руководителю Учреждения предложений в </w:t>
      </w:r>
      <w:proofErr w:type="gramStart"/>
      <w:r w:rsidRPr="00753DC5">
        <w:rPr>
          <w:rFonts w:ascii="Times New Roman" w:hAnsi="Times New Roman" w:cs="Times New Roman"/>
          <w:sz w:val="28"/>
          <w:szCs w:val="28"/>
        </w:rPr>
        <w:t xml:space="preserve">части </w:t>
      </w:r>
      <w:r>
        <w:rPr>
          <w:rFonts w:ascii="Times New Roman" w:hAnsi="Times New Roman" w:cs="Times New Roman"/>
          <w:sz w:val="28"/>
          <w:szCs w:val="28"/>
        </w:rPr>
        <w:t>:</w:t>
      </w:r>
      <w:proofErr w:type="gramEnd"/>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материально-технического обеспечения и оснащения образовательного процесса¸ оборудования помещений Учреждения (в пределах выделяемых средств);</w:t>
      </w:r>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выбора учебников из утверждённых федеральных перечней учебников¸ рекомендованных (допущенных) к использованию в образовательном процессе;</w:t>
      </w:r>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создания в Учреждении необходимых условий для организации питания¸ медицинского обслуживания обучающихся и воспитанников;</w:t>
      </w:r>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организации промежуточной и итоговой аттестации обучающихся;</w:t>
      </w:r>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мероприятий по охране и укреплению здоровья обучающихся;</w:t>
      </w:r>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воспитательной работы в Учреждении;</w:t>
      </w:r>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ежегодно не позднее 1 ноября Учредителю и участникам образовательного процесса </w:t>
      </w:r>
      <w:r w:rsidR="003D5C5A">
        <w:rPr>
          <w:rFonts w:ascii="Times New Roman" w:hAnsi="Times New Roman" w:cs="Times New Roman"/>
          <w:sz w:val="28"/>
          <w:szCs w:val="28"/>
        </w:rPr>
        <w:t>информацию(доклад</w:t>
      </w:r>
      <w:r>
        <w:rPr>
          <w:rFonts w:ascii="Times New Roman" w:hAnsi="Times New Roman" w:cs="Times New Roman"/>
          <w:sz w:val="28"/>
          <w:szCs w:val="28"/>
        </w:rPr>
        <w:t>) о состоянии дел в учреждении;</w:t>
      </w:r>
    </w:p>
    <w:p w:rsidR="00431E6F" w:rsidRDefault="00431E6F" w:rsidP="003D5C5A">
      <w:pPr>
        <w:pStyle w:val="a3"/>
        <w:numPr>
          <w:ilvl w:val="0"/>
          <w:numId w:val="6"/>
        </w:numPr>
        <w:tabs>
          <w:tab w:val="left" w:pos="163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согласование локальных нормативных актов о введении (отмене) единой в период занятий формы одежды для обучающихся¸ порядке её введения и источниках финансирования затрат на её приобретение.</w:t>
      </w:r>
    </w:p>
    <w:p w:rsidR="00431E6F" w:rsidRPr="00431E6F" w:rsidRDefault="00431E6F" w:rsidP="003D5C5A">
      <w:pPr>
        <w:tabs>
          <w:tab w:val="left" w:pos="1635"/>
        </w:tabs>
        <w:spacing w:after="0" w:line="240" w:lineRule="auto"/>
        <w:jc w:val="both"/>
        <w:rPr>
          <w:rFonts w:ascii="Times New Roman" w:hAnsi="Times New Roman" w:cs="Times New Roman"/>
          <w:sz w:val="28"/>
          <w:szCs w:val="28"/>
        </w:rPr>
      </w:pPr>
      <w:r w:rsidRPr="00431E6F">
        <w:rPr>
          <w:rFonts w:ascii="Times New Roman" w:hAnsi="Times New Roman" w:cs="Times New Roman"/>
          <w:sz w:val="28"/>
          <w:szCs w:val="28"/>
        </w:rPr>
        <w:t xml:space="preserve"> 3.42. Совет возглавляет председатель¸ избираемый из числа членов¸ избранных в Совет. </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организации и координации текущей работы¸ ведения протоколов заседаний и иной документации Совета избирается секретарь Совета.</w:t>
      </w:r>
    </w:p>
    <w:p w:rsidR="003D5C5A"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Председатель¸ заместитель председателя и секретарь Совета избираются на первом заседании Совета¸ которое созывается руководителем Учреждения не позднее чем через месяц после его формирования.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Совет вправе в любое время переизбирать председателя¸ заместителя председателя и секретаря.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3.43. Организационной формой работы Совета являются заседания¸ которые проводятся по мере их необходимости¸ но не реже одного раза в квартал.</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Внеурочные заседания Совета проводятся: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10645">
        <w:rPr>
          <w:rFonts w:ascii="Times New Roman" w:hAnsi="Times New Roman" w:cs="Times New Roman"/>
          <w:sz w:val="28"/>
          <w:szCs w:val="28"/>
        </w:rPr>
        <w:t>по инициативе</w:t>
      </w:r>
      <w:r>
        <w:rPr>
          <w:rFonts w:ascii="Times New Roman" w:hAnsi="Times New Roman" w:cs="Times New Roman"/>
          <w:sz w:val="28"/>
          <w:szCs w:val="28"/>
        </w:rPr>
        <w:t xml:space="preserve"> председателя Совета;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0645">
        <w:rPr>
          <w:rFonts w:ascii="Times New Roman" w:hAnsi="Times New Roman" w:cs="Times New Roman"/>
          <w:sz w:val="28"/>
          <w:szCs w:val="28"/>
        </w:rPr>
        <w:t xml:space="preserve"> </w:t>
      </w:r>
      <w:r>
        <w:rPr>
          <w:rFonts w:ascii="Times New Roman" w:hAnsi="Times New Roman" w:cs="Times New Roman"/>
          <w:sz w:val="28"/>
          <w:szCs w:val="28"/>
        </w:rPr>
        <w:t>по требованию Руководителя Учреждения;</w:t>
      </w:r>
    </w:p>
    <w:p w:rsidR="00431E6F" w:rsidRPr="00510645"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по требованию представителя Учредителя;</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9280E">
        <w:rPr>
          <w:rFonts w:ascii="Times New Roman" w:hAnsi="Times New Roman" w:cs="Times New Roman"/>
          <w:sz w:val="28"/>
          <w:szCs w:val="28"/>
        </w:rPr>
        <w:t xml:space="preserve">- </w:t>
      </w:r>
      <w:r>
        <w:rPr>
          <w:rFonts w:ascii="Times New Roman" w:hAnsi="Times New Roman" w:cs="Times New Roman"/>
          <w:sz w:val="28"/>
          <w:szCs w:val="28"/>
        </w:rPr>
        <w:t xml:space="preserve">по заявлению членов Совета¸ подписанному </w:t>
      </w:r>
      <w:r w:rsidR="003D5C5A">
        <w:rPr>
          <w:rFonts w:ascii="Times New Roman" w:hAnsi="Times New Roman" w:cs="Times New Roman"/>
          <w:sz w:val="28"/>
          <w:szCs w:val="28"/>
        </w:rPr>
        <w:t>¼ или</w:t>
      </w:r>
      <w:r>
        <w:rPr>
          <w:rFonts w:ascii="Times New Roman" w:hAnsi="Times New Roman" w:cs="Times New Roman"/>
          <w:sz w:val="28"/>
          <w:szCs w:val="28"/>
        </w:rPr>
        <w:t xml:space="preserve"> более частями членов от списочного Совета.</w:t>
      </w:r>
    </w:p>
    <w:p w:rsidR="00431E6F" w:rsidRDefault="00431E6F" w:rsidP="003D5C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3.44. В целях подготовки заседаний Совета и выработки проектов решений председатель вправе запрашивать у Руководителя Учреждения необходимые документы¸ данные и иные материалы. В этих же целях Совет может создавать постоянные и временные комиссии.</w:t>
      </w:r>
    </w:p>
    <w:p w:rsidR="00431E6F" w:rsidRDefault="00431E6F" w:rsidP="0099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Совет назначает из числа членов Совета председателя комиссии и утверждает её персональный состав. Предложения комиссии носят рекомендательный характер.</w:t>
      </w:r>
    </w:p>
    <w:p w:rsidR="00431E6F" w:rsidRDefault="00431E6F" w:rsidP="00431E6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3.45. Заседания Совета являются правомочными¸ если в них принимают участие не менее половины от общего числа членов Совета.</w:t>
      </w:r>
    </w:p>
    <w:p w:rsidR="00431E6F" w:rsidRDefault="00431E6F" w:rsidP="0099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3.46. В случае¸ когда количество членов Совета становится менее половины количества¸ предусмотренного уставом или иным локальным актом Учреждения¸ оставшиеся члены Совета должны принять решение о проведении дополнительных выборов. Новые члены Совета должны быть избраны в течении одного месяца со дня выбытия из Совета предыдущих членов (время каникул в этот период не включается).</w:t>
      </w:r>
    </w:p>
    <w:p w:rsidR="00431E6F" w:rsidRDefault="00431E6F" w:rsidP="0099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 проведения довыборов оставшиеся члены Совета не вправе принимать никаких решений¸ кроме решения о проведении таких довыборов.</w:t>
      </w:r>
    </w:p>
    <w:p w:rsidR="00431E6F" w:rsidRDefault="00431E6F" w:rsidP="0099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3.47. Член Совета может быть выведен из его состава по решению Совета в случае пропуска более двух заседаний подряд без уважительной причины. </w:t>
      </w:r>
    </w:p>
    <w:p w:rsidR="00431E6F" w:rsidRDefault="00431E6F" w:rsidP="0099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случае если обучающийся выбывает из Учреждения¸ полномочия члена Совета</w:t>
      </w:r>
      <w:r w:rsidR="0099280E">
        <w:rPr>
          <w:rFonts w:ascii="Times New Roman" w:hAnsi="Times New Roman" w:cs="Times New Roman"/>
          <w:sz w:val="28"/>
          <w:szCs w:val="28"/>
        </w:rPr>
        <w:t xml:space="preserve"> </w:t>
      </w:r>
      <w:r>
        <w:rPr>
          <w:rFonts w:ascii="Times New Roman" w:hAnsi="Times New Roman" w:cs="Times New Roman"/>
          <w:sz w:val="28"/>
          <w:szCs w:val="28"/>
        </w:rPr>
        <w:t xml:space="preserve">- родителя (законного представителя) этого обучающегося- автоматически прекращаются. </w:t>
      </w:r>
    </w:p>
    <w:p w:rsidR="00431E6F" w:rsidRDefault="00431E6F" w:rsidP="0099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Член Совета выводится из его состава в следующих случаях:</w:t>
      </w:r>
    </w:p>
    <w:p w:rsidR="00431E6F" w:rsidRDefault="00431E6F" w:rsidP="0099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 его желанию¸ выраженному в письменной форме;</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при отзыве представителя органа, осуществляющего отдельные функции Учредителя;</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при увольнении с работы Руководителя Учреждения или увольнении работника Учреждения, избранного членом Совета;</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в связи с окончанием Учреждения или отчислением (переводом) обучающегося, представляющего в Совете обучающихся уровня среднего общего образования;</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в случае совершения аморального поступка, несовместимого с выполнением воспитательных функций, а также за применение действий, связанных с физическим и/ или психическим насилием над личностью обучающихся;</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в случае совершения противоправных действий, несовместимых с членством в Совете Учреждения;</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 выявлении следующих обстоятельств, препятствующих участию в работе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w:t>
      </w:r>
      <w:r w:rsidR="0099280E">
        <w:rPr>
          <w:rFonts w:ascii="Times New Roman" w:hAnsi="Times New Roman" w:cs="Times New Roman"/>
          <w:sz w:val="28"/>
          <w:szCs w:val="28"/>
        </w:rPr>
        <w:t>умышленного</w:t>
      </w:r>
      <w:r>
        <w:rPr>
          <w:rFonts w:ascii="Times New Roman" w:hAnsi="Times New Roman" w:cs="Times New Roman"/>
          <w:sz w:val="28"/>
          <w:szCs w:val="28"/>
        </w:rPr>
        <w:t xml:space="preserve"> тяжкого или особо тяжкого уголовного преступления.</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После вывода из состава Совета его члена Совет принимает меры для замещения выведенного члена в общем порядке.</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xml:space="preserve">3.48. Лицо, не являющееся членом Совета, но желающее принять участие в его работе, может быть приглашено на заседание, если против этого не возражает </w:t>
      </w:r>
      <w:r>
        <w:rPr>
          <w:rFonts w:ascii="Times New Roman" w:hAnsi="Times New Roman" w:cs="Times New Roman"/>
          <w:sz w:val="28"/>
          <w:szCs w:val="28"/>
        </w:rPr>
        <w:lastRenderedPageBreak/>
        <w:t>более половины членов Совета, присутствующих на заседании. Указанным лицам предоставляется в заседании Совета право совещательного голоса.</w:t>
      </w:r>
    </w:p>
    <w:p w:rsidR="00431E6F" w:rsidRDefault="00431E6F" w:rsidP="00431E6F">
      <w:pPr>
        <w:jc w:val="both"/>
        <w:rPr>
          <w:rFonts w:ascii="Times New Roman" w:hAnsi="Times New Roman" w:cs="Times New Roman"/>
          <w:sz w:val="28"/>
          <w:szCs w:val="28"/>
        </w:rPr>
      </w:pPr>
      <w:r>
        <w:rPr>
          <w:rFonts w:ascii="Times New Roman" w:hAnsi="Times New Roman" w:cs="Times New Roman"/>
          <w:sz w:val="28"/>
          <w:szCs w:val="28"/>
        </w:rPr>
        <w:t>3.49. Решения Совета принимаются простым большинством голосов от числа присутствующих на заседании и имеющих право голоса.</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При равном количестве голосов решающим является голос председателя Совета.</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 xml:space="preserve">3.50. Заседания Совета оформляются протоколом. Протоколы подписываются председателем и секретарем. Секретарь обеспечивает </w:t>
      </w:r>
      <w:r w:rsidR="0099280E">
        <w:rPr>
          <w:rFonts w:ascii="Times New Roman" w:hAnsi="Times New Roman" w:cs="Times New Roman"/>
          <w:sz w:val="28"/>
          <w:szCs w:val="28"/>
        </w:rPr>
        <w:t>сохранность</w:t>
      </w:r>
      <w:r>
        <w:rPr>
          <w:rFonts w:ascii="Times New Roman" w:hAnsi="Times New Roman" w:cs="Times New Roman"/>
          <w:sz w:val="28"/>
          <w:szCs w:val="28"/>
        </w:rPr>
        <w:t xml:space="preserve"> документов Совета.</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3.51. Формами самоуправления в Учреждении являются общешкольное родительское собрание, общешкольный родительский комитет, Совет старшеклассников.</w:t>
      </w:r>
    </w:p>
    <w:p w:rsidR="00431E6F" w:rsidRDefault="00431E6F" w:rsidP="0099280E">
      <w:pPr>
        <w:spacing w:after="0"/>
        <w:jc w:val="both"/>
        <w:rPr>
          <w:rFonts w:ascii="Times New Roman" w:hAnsi="Times New Roman" w:cs="Times New Roman"/>
          <w:sz w:val="28"/>
          <w:szCs w:val="28"/>
        </w:rPr>
      </w:pPr>
      <w:r>
        <w:rPr>
          <w:rFonts w:ascii="Times New Roman" w:hAnsi="Times New Roman" w:cs="Times New Roman"/>
          <w:sz w:val="28"/>
          <w:szCs w:val="28"/>
        </w:rPr>
        <w:t>Порядок организации работы органов самоуправления Учреждения, их компетенция и иные вопросы их деятельности регламентируются соответствующими положениями о них.</w:t>
      </w:r>
    </w:p>
    <w:p w:rsidR="00431E6F" w:rsidRDefault="00431E6F"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3.52. В Учреждении действует профсоюзная организация работников.</w:t>
      </w:r>
    </w:p>
    <w:p w:rsidR="00E60241" w:rsidRDefault="00431E6F"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3.53. Права и обязанности работников, административно – хозяйственных, учебно – вспомогательных, медицинских и работников, осуществляющих вспомогательные функции, определяются трудовыми договорами, должностными инструкциями, содержание которых определяются в соответствии с</w:t>
      </w:r>
      <w:r w:rsidR="00E60241" w:rsidRPr="00E60241">
        <w:rPr>
          <w:rFonts w:ascii="Times New Roman" w:hAnsi="Times New Roman" w:cs="Times New Roman"/>
          <w:sz w:val="28"/>
          <w:szCs w:val="28"/>
        </w:rPr>
        <w:t xml:space="preserve"> </w:t>
      </w:r>
      <w:r w:rsidR="00E60241">
        <w:rPr>
          <w:rFonts w:ascii="Times New Roman" w:hAnsi="Times New Roman" w:cs="Times New Roman"/>
          <w:sz w:val="28"/>
          <w:szCs w:val="28"/>
        </w:rPr>
        <w:t>квалификационными требованиями, утверждёнными в порядке, устанавливаемом Правительством Российской Федерации, или соответствующими положениями профессиональных стандартов.</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3.54. Ответственность, порядок привлечения к ответственности, указанных работников определяется законодательством Российской Федерации.</w:t>
      </w:r>
    </w:p>
    <w:p w:rsidR="00E60241" w:rsidRPr="00AF380D" w:rsidRDefault="00E60241" w:rsidP="00E6024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AF380D">
        <w:rPr>
          <w:rFonts w:ascii="Times New Roman" w:hAnsi="Times New Roman" w:cs="Times New Roman"/>
          <w:b/>
          <w:sz w:val="28"/>
          <w:szCs w:val="28"/>
          <w:lang w:val="en-US"/>
        </w:rPr>
        <w:t>IV</w:t>
      </w:r>
      <w:r w:rsidRPr="00AF380D">
        <w:rPr>
          <w:rFonts w:ascii="Times New Roman" w:hAnsi="Times New Roman" w:cs="Times New Roman"/>
          <w:b/>
          <w:sz w:val="28"/>
          <w:szCs w:val="28"/>
        </w:rPr>
        <w:t xml:space="preserve">. ИМУЩЕСТВО И ФИНАНСОВОЕ ОБЕСПЕЧЕНИЕ </w:t>
      </w:r>
    </w:p>
    <w:p w:rsidR="00E60241" w:rsidRPr="00AF380D" w:rsidRDefault="00E60241" w:rsidP="00E6024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AF380D">
        <w:rPr>
          <w:rFonts w:ascii="Times New Roman" w:hAnsi="Times New Roman" w:cs="Times New Roman"/>
          <w:b/>
          <w:sz w:val="28"/>
          <w:szCs w:val="28"/>
        </w:rPr>
        <w:t>ДЕЯТЕЛЬНОСТИ УЧРЕЖДЕНИЯ.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Финансовое обеспечение выполнения муниципального задания Учреждением осуществляется в виде субсидии из бюджета муниципального района «Обоянский район» Курской области, с учётом расходов на содержание недвижимого имущества и особо ценного движимого имущества, закреплённых за Учреждением Собственником или приобретённых Учреждением за счёт средств, выделяемых ему Учредителем на приобретение такого имущества, расходов на уплату налогов, в качестве объекта налогообложения, по которым является соответствующее имущество, в том числе земельные участки.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Источниками формирования имущества и финансовых ресурсов Учреждения являются: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имущество, закреплённое за Учреждением Собственником;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имущество, приобретённое Учреждением за счёт средств, выделенных Учредителем на приобретение такого имущества;</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имущество, приобретённое Учреждением за счёт средств, полученных от предоставления платных дополнительных образовательных и иных услуг и </w:t>
      </w:r>
      <w:r>
        <w:rPr>
          <w:rFonts w:ascii="Times New Roman" w:hAnsi="Times New Roman" w:cs="Times New Roman"/>
          <w:sz w:val="28"/>
          <w:szCs w:val="28"/>
        </w:rPr>
        <w:lastRenderedPageBreak/>
        <w:t>осуществления иной приносящий доход деятельности, предусмотренных Уставом Учреждения;</w:t>
      </w:r>
    </w:p>
    <w:p w:rsidR="00E60241" w:rsidRDefault="00E60241" w:rsidP="00E60241">
      <w:pPr>
        <w:spacing w:line="240" w:lineRule="auto"/>
        <w:jc w:val="both"/>
        <w:rPr>
          <w:rFonts w:ascii="Times New Roman" w:hAnsi="Times New Roman" w:cs="Times New Roman"/>
          <w:sz w:val="28"/>
          <w:szCs w:val="28"/>
        </w:rPr>
      </w:pPr>
      <w:r>
        <w:rPr>
          <w:rFonts w:ascii="Times New Roman" w:hAnsi="Times New Roman" w:cs="Times New Roman"/>
          <w:sz w:val="28"/>
          <w:szCs w:val="28"/>
        </w:rPr>
        <w:t>- имущество, приобретённое Учреждением за счёт добровольных пожертвований и целевых взносов физических и юридических лиц, в том числе иностранных граждан и иностранных юридических лиц;</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субсидии, предоставляемые Учреждению из бюджета муниципального района «Обоянский район» Курской области на финансовое обеспечение выполнения муниципального задания на оказание муниципальных услуг (выполнение работ);</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средства, полученные Учреждением от предоставления платных дополнительных образовательных и иных услуг, сдачи имущества в аренду и осуществления иной приносящей доход деятельности, предусмотренных Уставом Учреждения;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добровольные благотворительные пожертвования и целевые взносы физических и юридических лиц, в том числе иностранных граждан и иностранных юридических лиц;</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иные источники, не запрещённые действующим законодательством Российской Федерации.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За Учреждением в целях обеспечения образовательной деятельности в соответствии с его Уставом Собственник в установленном порядке закрепляет имущество: оборудование, инвентарь и другое необходимое имущество.</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Имущество, закреплённое Собственником за Учреждением, является собственностью муниципального района «Обоянский район» Курской области и закрепляется за Учреждением на праве оперативного управления.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владеет, пользуется и распоряжается закреплённым за ним на праве оперативного управления имуществом в пределах, установленных законом и Уставом Учреждения, в соответствии с целями своей деятельности, назначением этого имущества.</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Земельные участки закрепляются за Учреждением на праве постоянного (бессрочного) пользования в порядке, установленном законодательством Российской Федерации.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несёт ответственность перед Собственником за сохранность и эффективное использование закреплённого за ним имущества. Контроль деятельности Учреждения в этой части осуществляется Собственником и Учредителем.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 Учреждение без согласия Учредителя и Собственника не вправе распоряжаться особо ценным движением имуществом, закреплённым за ним Собственником или приобретённым Учреждением за счёт средств, выделенных ему Учредителем на приобретение такого имущества, а также недвижимым имуществом.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Перечни особо ценного движения имущества, закрепляемого за Учреждением Собственником или приобретаемого Учреждением за счёт средств, выделенных ему Учредителем на приобретение такого имущества, определяются в установленном Учредителем порядке.</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Остальным имуществом, находящимся у Учреждения на праве оперативного управления, Учреждение вправе распоряжаться самостоятельно, если иные не установлено законом.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Особо ценное движимое имущество, закреплённое за Учреждением Собственником или приобретенное Учреждением за счёт средств, выделенных ему Учредителем на приобретение такого имущества, подлежит обособленному учету в установленном порядке.</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Имущество, приобретённое Учреждением за счёт средств от оказания платных дополнительных образовательных и иных услуг, сдачи имущества в аренду и ведения иной приносящей доход деятельности, учитывается обособленно в установленном порядке.</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4.5. Учреждение не вправе:</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участвовать в товариществах на вере в качестве вкладчика;</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совершать сделки, возможными последствиями которых является отчуждение или обременение имущества, закреплённого за Учреждением Собственником, или имущества, приобретённого Учреждением за счёт средств, выделенных ему из бюджета муниципального района «Обоянский район» Курской области на приобретение такого имущества, за исключением случаев, если совершение таких сделок допускается федеральными законами;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совершать без одобрения Учредителя действия, в том числе сделки,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4.6. Муниципальное имущество, закреплённое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Курской области и правовыми актами органов местного самоуправления муниципального района «Обоянский район» Курской области, принятыми в пределах своих полномочий.</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 Учреждение вправе в установленном порядке выступать в качестве арендатора и арендодателя имущества.</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случае сдачи в аренду с согласия Собственника особо ценного движимого имущества, или недвижимого имущества, закрепленного за Учреждением Собственником или приобретённого Учреждением за счёт средств, выделенных ему Учредителем на приобретение такого имущества, финансовое обеспечение содержание такого имущества Учредителем не осуществляется.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4.8. Учреждение вправе образовывать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Порядок регистрации и </w:t>
      </w:r>
      <w:r>
        <w:rPr>
          <w:rFonts w:ascii="Times New Roman" w:hAnsi="Times New Roman" w:cs="Times New Roman"/>
          <w:sz w:val="28"/>
          <w:szCs w:val="28"/>
        </w:rPr>
        <w:lastRenderedPageBreak/>
        <w:t>деятельности указанных образовательных объединений регулируется законом.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закреплённого за ним Собственником или приобретённого Учреждением за счёт средств, выделенных ему Учредителем на приобретение такого имущества, а также недвижимого имущества.</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вправе в случаях и порядке, предусмотренных федеральными законами, вносить вышеуказанное имущество в уставный капитал хозяйственных обществ или иным образом передавать им это имущество в качестве их учредителя или участника с согласия Собственника и Учредителя.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 Финансовое обеспечение деятельности Учреждения осуществляется в соответствии с законодательством.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Финансовое обеспечение образовательной деятельности Учреждения осуществляются на основе региональных нормативов финансового обеспечения образовательной деятельности. Данные нормативы определяются по каждому типу и виду образовательного учреждения, уровню образовательных программ в расчёте на одного обучающегося, а также на иной основе.</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Органами местного самоуправления муниципального района «Обоянский район» Курской области могут быть установлены нормативы финансового обеспечения образовательной деятельности Учреждения (муниципальных образовательных учреждений) за счёт средств бюджета муниципального рай она «Обоянский район»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Финансовые и материальные средства Учреждения, закреплённые за ним Учредителем и Собственником, используются Учреждением в соответствии со своим Уставом и изъятию не подлежат, если иное не предусмотрено законодательством Российской Федерации.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4.10. Учредитель формирует и утверждает в установленном порядке муниципальное задание для Учреждения в соответствии с предусмотренными Уставом Учреждения, основными видами деятельности.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не вправе отказаться от выполнения муниципального задания.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Финансовое обеспечение выполнения муниципального задания Учреждением осуществляется в виде субсидий из бюджета муниципального района «Обоянский район»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Порядок определения объёма и условия предоставления субсидий из бюджета муниципального района «Обоянский район» Курской области Учреждению на возмещение нормативных затрат, связанных с оказанием им в соответствии с муниципальным заданием муниципальных услуг, на иные цели, устанавливается Администрацией муниципального района «Обоянский район»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Уменьшение объёма субсидий,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4.11. Для осуществления деятельности , предусмотренной Уставом, Учреждение вправе привлекать в порядке, установленном законодательством Российской Федерации, дополнительные финансовые и материальные средства за счёт предоставления предусмотренных Уставом Учреждения платных дополнительных образовательных и иных услуг, ведения предусмотренной Уставом Учреждения платных дополнительных образовательных и иных услуг, ведения предусмотренной  Уставом Учреждения приносящей доход деятельности, а также за счёт добровольных пожертвований и целевых взносов физических и юридических лиц, в том числе иностранных граждан и иностранных юридических лиц.</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Привлечение Учреждением дополнительных средств, указанных в абзаце первом настоящего пункта Устава, не влечёт за собой снижение нормативов и абсолютных размеров финансового обеспечения его деятельности за счёт средств бюджета муниципального района «Обоянский район» Курской области в виде субсидий на выполнение муниципального задания и субсидии на иные цели.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Доходы от сдачи в аренду имущества, и полученные им средства от оказания платных услуг, безвозмездные поступления от физических и юридических лиц, в том числе добровольные пожертвования, средства от иной приносящей доходы деятельности Учреждения и имущество, приобретаемое за счёт таких доходов, используется Учреждением в соответствии с законодательством Российской Федерации и уставными целями. </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Платные образовательные услуги не могут быть оказаны Учреждением вместо образовательной деятельности, финансируемой за счёт средств бюджета муниципального района «Обоянский район» Курской области в виде субсидии на выполнение муниципального задания и субсидии на иные цели.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Учредитель вправе приостановить приносящую доходы деятельность Учреждения, если она идёт в ущерб образовательной деятельности, предусмотренной Уставом Учреждения. </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осуществлении приносящей доход деятельности Учреждение руководствуется законодательными и иными нормами правовыми актами Российской Федерации и Курской области, муниципальными правовыми актами муниципального района «Обоянский район» Курской области, приказами Учредителя, распоряжениями Собственника, регулирующими данную деятельность, своим Уставом.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ведёт учёт доходов и расходов по приносящей доходы деятельности.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4.12. Крупная сделка может быть совершена Учреждением только с предварительного согласия Учредителя.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Крупной сделкой признаётся сделка или несколько взаимосвязанных сделок,  связанных с распоряжением денежными средствами, отчуждением иного имущества (которым в соответствии с действующим федеральным </w:t>
      </w:r>
      <w:r>
        <w:rPr>
          <w:rFonts w:ascii="Times New Roman" w:hAnsi="Times New Roman" w:cs="Times New Roman"/>
          <w:sz w:val="28"/>
          <w:szCs w:val="28"/>
        </w:rPr>
        <w:lastRenderedPageBreak/>
        <w:t>законодательством Учреждение вправе распоряжаться самостоятельно), а также с передачей такого имущества  в пользование или а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отчётности на последнюю отчётную дату, если Уставом Учреждения не предусмотрен меньший размер крупной сделки.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Крупная сделка, совершённая с нарушением требований настоящего пункта Устава,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предварительного согласия Учредителя.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Руководитель Учреждения несёт перед Учреждением ответственность в размере убытков, причинённых Учреждению в результате совершения крупной сделки с нарушением требований настоящего пункта Устава, независимо от того, была ли эта сделка признана недействительной.</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4.13.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федеральным законом).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4.14. Учреждение в установленном законодательством Российской Федерации порядке открывает лицевые счета в территориальном органе Федерального казначейства, а также иные счета, осуществляет экономическое планирование, самостоятельно ведёт в порядке, установленном Министерством финансов Российской Федерации, бухгалтерский учёт, установленную отчётность в соответствии с действующим законодательством.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представляет информацию о своей деятельности, в том числе в виде отчётов, органам государственной статистики и налоговым органам, общественности, Учредителю, Собственнику и другим органам (лицам) в соответствии с законодательством Российской Федерации и муниципальными правовыми актами муниципального района «Обоянский район»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4.15. Бюджетное Учреждение отвечает по своим обязательствам всем находящимся у него на праве оперативного управления имуществом. Исключение составляет только особо ценное движимое имущество, закреплённое за бюджетным Учреждением Собственником этого имущества или приобретённое таким учреждением за счёт средств, выделенных Собственником его имущества, а также недвижимое имущество независимо от того, по каким основанием оно поступило в оперативное управление бюджетного Учреждения и за счёт каких средств оно приобретено. При недостаточности имущества Учреждения по отдельным видам социально значимых обязательств Собственник имущества бюджетного Учреждения несёт субсидиарную ответственность.</w:t>
      </w:r>
    </w:p>
    <w:p w:rsidR="000A281D" w:rsidRDefault="000A281D" w:rsidP="00E60241">
      <w:pPr>
        <w:spacing w:after="0" w:line="240" w:lineRule="auto"/>
        <w:jc w:val="both"/>
        <w:rPr>
          <w:rFonts w:ascii="Times New Roman" w:hAnsi="Times New Roman" w:cs="Times New Roman"/>
          <w:sz w:val="28"/>
          <w:szCs w:val="28"/>
        </w:rPr>
      </w:pPr>
    </w:p>
    <w:p w:rsidR="000A281D" w:rsidRDefault="000A281D" w:rsidP="00E60241">
      <w:pPr>
        <w:spacing w:after="0" w:line="240" w:lineRule="auto"/>
        <w:jc w:val="both"/>
        <w:rPr>
          <w:rFonts w:ascii="Times New Roman" w:hAnsi="Times New Roman" w:cs="Times New Roman"/>
          <w:sz w:val="28"/>
          <w:szCs w:val="28"/>
        </w:rPr>
      </w:pPr>
    </w:p>
    <w:p w:rsidR="00E60241" w:rsidRPr="00882D81" w:rsidRDefault="00E60241" w:rsidP="00E6024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AF380D">
        <w:rPr>
          <w:rFonts w:ascii="Times New Roman" w:hAnsi="Times New Roman" w:cs="Times New Roman"/>
          <w:b/>
          <w:sz w:val="28"/>
          <w:szCs w:val="28"/>
          <w:lang w:val="en-US"/>
        </w:rPr>
        <w:t>V</w:t>
      </w:r>
      <w:r w:rsidRPr="00882D81">
        <w:rPr>
          <w:rFonts w:ascii="Times New Roman" w:hAnsi="Times New Roman" w:cs="Times New Roman"/>
          <w:b/>
          <w:sz w:val="28"/>
          <w:szCs w:val="28"/>
        </w:rPr>
        <w:t xml:space="preserve">. ПОРЯДОК ПРИНЯТИЯ ЛОКАЛЬНЫХ НОРМАТИВНЫХ </w:t>
      </w:r>
    </w:p>
    <w:p w:rsidR="00E60241" w:rsidRPr="00882D81" w:rsidRDefault="00E60241" w:rsidP="00E6024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882D81">
        <w:rPr>
          <w:rFonts w:ascii="Times New Roman" w:hAnsi="Times New Roman" w:cs="Times New Roman"/>
          <w:b/>
          <w:sz w:val="28"/>
          <w:szCs w:val="28"/>
        </w:rPr>
        <w:t>АКТОВ УЧРЕЖДЕНИЯ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отношения отношений между образовательной организацией и обучающимися и (или) родителями (законными представителями) несовершеннолетних обучающихся и другие, в пределах своей компетенции в соответствии с законодательством Российской Федерации в порядке, установленном настоящим Уставом.</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Локальные нормативные акты Учреждения утверждаются приказом по Учреждению.</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5.3.При принятии локальных нормативных актов, затрагивающих права обучающихся, учитывается мнение общешкольного родительского комитета. При принятии локальных нормативных актов, затрагивающих права работников Учреждения, учитывается мнение профсоюзной организации Учреждения. В случае если настоящим Уставом предусмотрено согласование локальных нормативных актов каким – либо органом управления, то сначала осуществляется согласование локального нормативного акта органом управления, а затем его утверждение.</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5.4.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Учреждения – профсоюзной организацией.</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5.5. Руководитель Учреждения перед принятием решения направляет проект локального нормативного акта, затрагивающий права и законные интересы обучающихся, родителей (законных представителей) несовершеннолетних обучающихся и работников Учреждения, и обо снование по нему в общешкольный родительский комитет, а как же в порядке и в случаях, которые предусмотрены трудовым законодательством – в профсоюзную организацию, представляющие интересы всех или большинства работников Учреждения.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5.6. Общешкольный родительский комитет, профсоюзная организация не позднее пяти рабочих дней со дня получения проекта, указанного локального нормативного акта, направляет Руководителю Учреждения мотивированное мнение по проекту в письменной форме.</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5.7. В случае если мотивированное мнение общешкольного родительского комитета, профсоюзной организации не содержит согласия с проектом локального нормативного акта либо содержит предложения по его совершенствованию, Руководитель Учреждения может согласиться с ним либо обязан в течение трёх дней после получения мотивируемого мнения провести дополнительные консультации с общешкольным родительским </w:t>
      </w:r>
      <w:r>
        <w:rPr>
          <w:rFonts w:ascii="Times New Roman" w:hAnsi="Times New Roman" w:cs="Times New Roman"/>
          <w:sz w:val="28"/>
          <w:szCs w:val="28"/>
        </w:rPr>
        <w:lastRenderedPageBreak/>
        <w:t>комитетом, профсоюзной организацией в целях достижения взаимоприемлемого решения.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5.8. При не достижения согласия возникшие разногласия оформляются протоколом, после чего Руководитель Учреждения имеет право принять локальный нормативный акт</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5.9. Локальный нормативный акт, по которому не было достигнуто согласие с профсоюзной организацией, может быть обжалован ею в соответствующей государственной инспекции труда или в суде. Профсоюзная организация также имеет право начать процедуру коллективного трудового споров порядке, установленном Трудовым кодексом Российской Федерации.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5.10.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0A281D" w:rsidRDefault="000A281D" w:rsidP="00E60241">
      <w:pPr>
        <w:spacing w:after="0" w:line="240" w:lineRule="auto"/>
        <w:jc w:val="both"/>
        <w:rPr>
          <w:rFonts w:ascii="Times New Roman" w:hAnsi="Times New Roman" w:cs="Times New Roman"/>
          <w:sz w:val="28"/>
          <w:szCs w:val="28"/>
        </w:rPr>
      </w:pPr>
    </w:p>
    <w:p w:rsidR="00E60241" w:rsidRPr="00E60241" w:rsidRDefault="00E60241" w:rsidP="000A281D">
      <w:pPr>
        <w:spacing w:after="0" w:line="240" w:lineRule="auto"/>
        <w:jc w:val="center"/>
        <w:rPr>
          <w:rFonts w:ascii="Times New Roman" w:hAnsi="Times New Roman" w:cs="Times New Roman"/>
          <w:b/>
          <w:sz w:val="28"/>
          <w:szCs w:val="28"/>
        </w:rPr>
      </w:pPr>
      <w:r w:rsidRPr="00B916CC">
        <w:rPr>
          <w:rFonts w:ascii="Times New Roman" w:hAnsi="Times New Roman" w:cs="Times New Roman"/>
          <w:b/>
          <w:sz w:val="28"/>
          <w:szCs w:val="28"/>
          <w:lang w:val="en-US"/>
        </w:rPr>
        <w:t>VI</w:t>
      </w:r>
      <w:r w:rsidRPr="00E60241">
        <w:rPr>
          <w:rFonts w:ascii="Times New Roman" w:hAnsi="Times New Roman" w:cs="Times New Roman"/>
          <w:b/>
          <w:sz w:val="28"/>
          <w:szCs w:val="28"/>
        </w:rPr>
        <w:t>. РЕОРГАНИЗАЦИЯ И ЛИКВИДАЦИЯ, ИЗМЕНЕНИЕ ТИПА УЧРЕЖДЕНИЯ</w:t>
      </w:r>
    </w:p>
    <w:p w:rsidR="00E60241" w:rsidRDefault="00E60241" w:rsidP="00E60241">
      <w:pPr>
        <w:spacing w:after="0" w:line="240" w:lineRule="auto"/>
        <w:jc w:val="both"/>
        <w:rPr>
          <w:rFonts w:ascii="Times New Roman" w:hAnsi="Times New Roman" w:cs="Times New Roman"/>
          <w:sz w:val="28"/>
          <w:szCs w:val="28"/>
        </w:rPr>
      </w:pPr>
      <w:r w:rsidRPr="00B916CC">
        <w:rPr>
          <w:rFonts w:ascii="Times New Roman" w:hAnsi="Times New Roman" w:cs="Times New Roman"/>
          <w:sz w:val="28"/>
          <w:szCs w:val="28"/>
        </w:rPr>
        <w:t>6.1. У</w:t>
      </w:r>
      <w:r>
        <w:rPr>
          <w:rFonts w:ascii="Times New Roman" w:hAnsi="Times New Roman" w:cs="Times New Roman"/>
          <w:sz w:val="28"/>
          <w:szCs w:val="28"/>
        </w:rPr>
        <w:t>чреждение реорганизуется или ликвидируется в порядке, установленном гражданским законодательством, с учётом особенностей, предусмотренных законодательством об образовании.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6.2. Принятие решения о реорганизации и проведение реорганизации, если иное не установлено актом Правительства Российской Федерации, принятие решения о ликвидации и проведение ликвидации осуществляются в порядке, установленном Администрацией Обоянского района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6.3.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Порядок проведения оценки, последствий принятия решения о реорганизации или ликвидации муниципальной образовательной организации, включая критерии этой оценки (по типам образовательных организаций), порядок создания комиссии по оценке последствий такого решения и подготовки его заключений устанавливаются уполномоченным органом государственной власти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6.4. При ликвидации Учреждения его имущество после удовлетворения требований кредиторов направляется на цели развития образования Обоянского района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6.5. При реорганизации Учреждения его архивные документы, в том числе документы по личному составу, в упорядоченном состоянии передаются в установленном законом порядке правопреемнику (правопреемникам) Учреждения. При ликвидации Учреждения, включенные в состав Архивного фонда Российской Федерации документы, документы по личному составу, а также архивные документы, сроки временного хранения которых не истекли, в упорядоченном состоянии поступают на хранение в архивный отдел Администрации Обоянского района Курской области.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6.6. Тип Учреждения может быть изменён в целях создания казённого или автономного учреждения.</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Изменение типа Учреждения не является его реорганизацией. При изменении типа Учреждения в его Устав вносятся в установленном Администрацией Обоянского района Курской области порядке соответствующие изменения либо Устав утверждается в новой редакции.</w:t>
      </w:r>
    </w:p>
    <w:p w:rsidR="00E60241" w:rsidRDefault="00E60241"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Изменение типа Учреждения в целях создания казённого или автономного учреждения осуществляется в порядке, устанавливаемом Администрацией Обоянского района Курской области. </w:t>
      </w: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Default="0059122E" w:rsidP="00E60241">
      <w:pPr>
        <w:spacing w:after="0" w:line="240" w:lineRule="auto"/>
        <w:jc w:val="both"/>
        <w:rPr>
          <w:rFonts w:ascii="Times New Roman" w:hAnsi="Times New Roman" w:cs="Times New Roman"/>
          <w:sz w:val="28"/>
          <w:szCs w:val="28"/>
        </w:rPr>
      </w:pPr>
    </w:p>
    <w:p w:rsidR="0059122E" w:rsidRPr="00B916CC" w:rsidRDefault="0059122E" w:rsidP="00E60241">
      <w:pPr>
        <w:spacing w:after="0" w:line="240" w:lineRule="auto"/>
        <w:jc w:val="both"/>
        <w:rPr>
          <w:rFonts w:ascii="Times New Roman" w:hAnsi="Times New Roman" w:cs="Times New Roman"/>
          <w:sz w:val="28"/>
          <w:szCs w:val="28"/>
        </w:rPr>
      </w:pPr>
      <w:r w:rsidRPr="0059122E">
        <w:rPr>
          <w:rFonts w:ascii="Times New Roman" w:hAnsi="Times New Roman" w:cs="Times New Roman"/>
          <w:noProof/>
          <w:sz w:val="28"/>
          <w:szCs w:val="28"/>
          <w:lang w:eastAsia="ru-RU"/>
        </w:rPr>
        <w:lastRenderedPageBreak/>
        <w:drawing>
          <wp:inline distT="0" distB="0" distL="0" distR="0">
            <wp:extent cx="5940425" cy="8394404"/>
            <wp:effectExtent l="0" t="0" r="3175" b="6985"/>
            <wp:docPr id="2" name="Рисунок 2" descr="G:\Печа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ечать.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0" w:name="_GoBack"/>
      <w:bookmarkEnd w:id="0"/>
    </w:p>
    <w:p w:rsidR="00431E6F" w:rsidRPr="00FB0E61" w:rsidRDefault="0099280E" w:rsidP="00E602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31E6F" w:rsidRDefault="00431E6F" w:rsidP="00E60241">
      <w:pPr>
        <w:spacing w:after="0" w:line="240" w:lineRule="auto"/>
        <w:ind w:firstLine="708"/>
        <w:jc w:val="both"/>
        <w:rPr>
          <w:rFonts w:ascii="Times New Roman" w:hAnsi="Times New Roman" w:cs="Times New Roman"/>
          <w:sz w:val="28"/>
          <w:szCs w:val="28"/>
        </w:rPr>
      </w:pPr>
    </w:p>
    <w:p w:rsidR="004D7AF8" w:rsidRDefault="004D7AF8" w:rsidP="00E01748">
      <w:pPr>
        <w:spacing w:line="240" w:lineRule="auto"/>
        <w:ind w:firstLine="708"/>
        <w:jc w:val="both"/>
        <w:rPr>
          <w:rFonts w:ascii="Times New Roman" w:hAnsi="Times New Roman" w:cs="Times New Roman"/>
          <w:sz w:val="28"/>
          <w:szCs w:val="28"/>
        </w:rPr>
      </w:pPr>
    </w:p>
    <w:p w:rsidR="00D9604F" w:rsidRDefault="00D9604F" w:rsidP="00E01748">
      <w:pPr>
        <w:spacing w:line="240" w:lineRule="auto"/>
        <w:ind w:firstLine="708"/>
        <w:jc w:val="both"/>
        <w:rPr>
          <w:rFonts w:ascii="Times New Roman" w:hAnsi="Times New Roman" w:cs="Times New Roman"/>
          <w:sz w:val="28"/>
          <w:szCs w:val="28"/>
        </w:rPr>
      </w:pPr>
    </w:p>
    <w:p w:rsidR="00D71114" w:rsidRDefault="00D71114" w:rsidP="00E01748">
      <w:pPr>
        <w:spacing w:line="240" w:lineRule="auto"/>
        <w:ind w:firstLine="708"/>
        <w:jc w:val="both"/>
        <w:rPr>
          <w:rFonts w:ascii="Times New Roman" w:hAnsi="Times New Roman" w:cs="Times New Roman"/>
          <w:sz w:val="28"/>
          <w:szCs w:val="28"/>
        </w:rPr>
      </w:pPr>
    </w:p>
    <w:p w:rsidR="00E01748" w:rsidRDefault="00E01748" w:rsidP="00E01748">
      <w:pPr>
        <w:spacing w:line="240" w:lineRule="auto"/>
        <w:ind w:firstLine="708"/>
        <w:jc w:val="both"/>
        <w:rPr>
          <w:rFonts w:ascii="Times New Roman" w:hAnsi="Times New Roman" w:cs="Times New Roman"/>
          <w:sz w:val="28"/>
          <w:szCs w:val="28"/>
        </w:rPr>
      </w:pPr>
    </w:p>
    <w:p w:rsidR="00012785" w:rsidRDefault="00012785" w:rsidP="001611E5">
      <w:pPr>
        <w:spacing w:line="240" w:lineRule="auto"/>
        <w:ind w:firstLine="708"/>
        <w:jc w:val="both"/>
        <w:rPr>
          <w:rFonts w:ascii="Times New Roman" w:hAnsi="Times New Roman" w:cs="Times New Roman"/>
          <w:sz w:val="28"/>
          <w:szCs w:val="28"/>
        </w:rPr>
      </w:pPr>
    </w:p>
    <w:p w:rsidR="001611E5" w:rsidRDefault="001611E5" w:rsidP="001611E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1611E5" w:rsidRDefault="001611E5" w:rsidP="001611E5">
      <w:pPr>
        <w:spacing w:line="240" w:lineRule="auto"/>
        <w:ind w:firstLine="708"/>
        <w:jc w:val="both"/>
        <w:rPr>
          <w:rFonts w:ascii="Times New Roman" w:hAnsi="Times New Roman" w:cs="Times New Roman"/>
          <w:sz w:val="28"/>
          <w:szCs w:val="28"/>
        </w:rPr>
      </w:pPr>
    </w:p>
    <w:p w:rsidR="001611E5" w:rsidRDefault="001611E5" w:rsidP="009E00F8">
      <w:pPr>
        <w:spacing w:line="240" w:lineRule="auto"/>
        <w:ind w:firstLine="708"/>
        <w:jc w:val="both"/>
        <w:rPr>
          <w:rFonts w:ascii="Times New Roman" w:hAnsi="Times New Roman" w:cs="Times New Roman"/>
          <w:sz w:val="28"/>
          <w:szCs w:val="28"/>
        </w:rPr>
      </w:pPr>
    </w:p>
    <w:p w:rsidR="00CD4537" w:rsidRDefault="00CD4537" w:rsidP="009E00F8">
      <w:pPr>
        <w:spacing w:line="240" w:lineRule="auto"/>
        <w:ind w:firstLine="708"/>
        <w:jc w:val="both"/>
        <w:rPr>
          <w:rFonts w:ascii="Times New Roman" w:hAnsi="Times New Roman" w:cs="Times New Roman"/>
          <w:sz w:val="28"/>
          <w:szCs w:val="28"/>
        </w:rPr>
      </w:pPr>
    </w:p>
    <w:p w:rsidR="00996BCA" w:rsidRDefault="00996BCA" w:rsidP="009E00F8">
      <w:pPr>
        <w:spacing w:line="240" w:lineRule="auto"/>
        <w:ind w:firstLine="708"/>
        <w:jc w:val="both"/>
        <w:rPr>
          <w:rFonts w:ascii="Times New Roman" w:hAnsi="Times New Roman" w:cs="Times New Roman"/>
          <w:sz w:val="28"/>
          <w:szCs w:val="28"/>
        </w:rPr>
      </w:pPr>
    </w:p>
    <w:p w:rsidR="008A4363" w:rsidRDefault="008A4363" w:rsidP="009E00F8">
      <w:pPr>
        <w:spacing w:line="240" w:lineRule="auto"/>
        <w:ind w:firstLine="708"/>
        <w:jc w:val="both"/>
        <w:rPr>
          <w:rFonts w:ascii="Times New Roman" w:hAnsi="Times New Roman" w:cs="Times New Roman"/>
          <w:sz w:val="28"/>
          <w:szCs w:val="28"/>
        </w:rPr>
      </w:pPr>
    </w:p>
    <w:p w:rsidR="009E00F8" w:rsidRDefault="009E00F8" w:rsidP="009D1E88">
      <w:pPr>
        <w:spacing w:line="240" w:lineRule="auto"/>
        <w:ind w:firstLine="708"/>
        <w:jc w:val="both"/>
        <w:rPr>
          <w:rFonts w:ascii="Times New Roman" w:hAnsi="Times New Roman" w:cs="Times New Roman"/>
          <w:sz w:val="28"/>
          <w:szCs w:val="28"/>
        </w:rPr>
      </w:pPr>
    </w:p>
    <w:p w:rsidR="009D1E88" w:rsidRDefault="009D1E88" w:rsidP="00A42339">
      <w:pPr>
        <w:spacing w:line="240" w:lineRule="auto"/>
        <w:jc w:val="both"/>
        <w:rPr>
          <w:rFonts w:ascii="Times New Roman" w:hAnsi="Times New Roman" w:cs="Times New Roman"/>
          <w:sz w:val="28"/>
          <w:szCs w:val="28"/>
        </w:rPr>
      </w:pPr>
    </w:p>
    <w:p w:rsidR="00A42339" w:rsidRPr="00A42339" w:rsidRDefault="00A42339" w:rsidP="00A42339">
      <w:pPr>
        <w:spacing w:line="240" w:lineRule="auto"/>
        <w:ind w:left="284"/>
        <w:jc w:val="both"/>
        <w:rPr>
          <w:rFonts w:ascii="Times New Roman" w:hAnsi="Times New Roman" w:cs="Times New Roman"/>
          <w:sz w:val="28"/>
          <w:szCs w:val="28"/>
        </w:rPr>
      </w:pPr>
    </w:p>
    <w:sectPr w:rsidR="00A42339" w:rsidRPr="00A423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320B1"/>
    <w:multiLevelType w:val="hybridMultilevel"/>
    <w:tmpl w:val="D7D22E8E"/>
    <w:lvl w:ilvl="0" w:tplc="04190001">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1" w15:restartNumberingAfterBreak="0">
    <w:nsid w:val="3DEB2F24"/>
    <w:multiLevelType w:val="hybridMultilevel"/>
    <w:tmpl w:val="5358E6DE"/>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 w15:restartNumberingAfterBreak="0">
    <w:nsid w:val="450213E4"/>
    <w:multiLevelType w:val="hybridMultilevel"/>
    <w:tmpl w:val="A06A8676"/>
    <w:lvl w:ilvl="0" w:tplc="04190001">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3" w15:restartNumberingAfterBreak="0">
    <w:nsid w:val="603D4AEB"/>
    <w:multiLevelType w:val="hybridMultilevel"/>
    <w:tmpl w:val="A0901FF2"/>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4" w15:restartNumberingAfterBreak="0">
    <w:nsid w:val="64B54CC9"/>
    <w:multiLevelType w:val="hybridMultilevel"/>
    <w:tmpl w:val="E83A7D4C"/>
    <w:lvl w:ilvl="0" w:tplc="04190001">
      <w:start w:val="1"/>
      <w:numFmt w:val="bullet"/>
      <w:lvlText w:val=""/>
      <w:lvlJc w:val="left"/>
      <w:pPr>
        <w:ind w:left="1995" w:hanging="36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5" w15:restartNumberingAfterBreak="0">
    <w:nsid w:val="6B155547"/>
    <w:multiLevelType w:val="hybridMultilevel"/>
    <w:tmpl w:val="B14C2D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E1D"/>
    <w:rsid w:val="00012785"/>
    <w:rsid w:val="000A281D"/>
    <w:rsid w:val="000D3D30"/>
    <w:rsid w:val="0012008F"/>
    <w:rsid w:val="001611E5"/>
    <w:rsid w:val="00177A5D"/>
    <w:rsid w:val="003A3664"/>
    <w:rsid w:val="003D5C5A"/>
    <w:rsid w:val="00431E6F"/>
    <w:rsid w:val="00456248"/>
    <w:rsid w:val="004D7AF8"/>
    <w:rsid w:val="00504E1D"/>
    <w:rsid w:val="0059122E"/>
    <w:rsid w:val="00704C02"/>
    <w:rsid w:val="0076264A"/>
    <w:rsid w:val="00820C68"/>
    <w:rsid w:val="008A4363"/>
    <w:rsid w:val="0099280E"/>
    <w:rsid w:val="00996BCA"/>
    <w:rsid w:val="009A19FF"/>
    <w:rsid w:val="009D1E88"/>
    <w:rsid w:val="009E00F8"/>
    <w:rsid w:val="00A42339"/>
    <w:rsid w:val="00BE35C6"/>
    <w:rsid w:val="00CC245B"/>
    <w:rsid w:val="00CD4537"/>
    <w:rsid w:val="00CD5202"/>
    <w:rsid w:val="00D71114"/>
    <w:rsid w:val="00D9604F"/>
    <w:rsid w:val="00E01748"/>
    <w:rsid w:val="00E60241"/>
    <w:rsid w:val="00F10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441E0B-14D0-4CA9-A6EB-77C44C1B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17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E842D-44B8-46E4-885D-4DF719CC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10316</Words>
  <Characters>58803</Characters>
  <Application>Microsoft Office Word</Application>
  <DocSecurity>0</DocSecurity>
  <Lines>490</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Памммммм</dc:creator>
  <cp:keywords/>
  <dc:description/>
  <cp:lastModifiedBy>Памммммм</cp:lastModifiedBy>
  <cp:revision>4</cp:revision>
  <dcterms:created xsi:type="dcterms:W3CDTF">2020-06-02T09:10:00Z</dcterms:created>
  <dcterms:modified xsi:type="dcterms:W3CDTF">2020-06-03T07:52:00Z</dcterms:modified>
</cp:coreProperties>
</file>